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F899407" wp14:editId="7C0092E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7E1E69" w:rsidRDefault="00194889" w:rsidP="00A35C0B">
      <w:pPr>
        <w:spacing w:line="360" w:lineRule="auto"/>
        <w:jc w:val="center"/>
        <w:rPr>
          <w:rFonts w:cs="David"/>
          <w:b/>
          <w:bCs/>
          <w:sz w:val="44"/>
          <w:szCs w:val="48"/>
          <w:rtl/>
        </w:rPr>
      </w:pPr>
      <w:r w:rsidRPr="007C5B4C">
        <w:rPr>
          <w:rFonts w:cs="David"/>
          <w:b/>
          <w:bCs/>
          <w:sz w:val="44"/>
          <w:szCs w:val="48"/>
          <w:rtl/>
        </w:rPr>
        <w:t>מדינת ישראל</w:t>
      </w:r>
    </w:p>
    <w:p w:rsidR="00194889" w:rsidRPr="00CF367A" w:rsidRDefault="007E1E69" w:rsidP="00A35C0B">
      <w:pPr>
        <w:spacing w:line="360" w:lineRule="auto"/>
        <w:jc w:val="center"/>
        <w:rPr>
          <w:rFonts w:cs="David"/>
          <w:b/>
          <w:bCs/>
          <w:sz w:val="44"/>
          <w:szCs w:val="48"/>
          <w:rtl/>
        </w:rPr>
      </w:pPr>
      <w:r>
        <w:rPr>
          <w:rFonts w:cs="David" w:hint="cs"/>
          <w:b/>
          <w:bCs/>
          <w:sz w:val="44"/>
          <w:szCs w:val="48"/>
          <w:rtl/>
        </w:rPr>
        <w:t xml:space="preserve">הלשכה המרכזית לסטטיסטיקה </w:t>
      </w:r>
      <w:r w:rsidR="00194889" w:rsidRPr="007C5B4C">
        <w:rPr>
          <w:rFonts w:cs="David"/>
          <w:b/>
          <w:bCs/>
          <w:sz w:val="44"/>
          <w:szCs w:val="48"/>
          <w:rtl/>
        </w:rPr>
        <w:br/>
      </w:r>
      <w:bookmarkStart w:id="4" w:name="show_department"/>
      <w:r w:rsidR="00194889" w:rsidRPr="007C5B4C">
        <w:rPr>
          <w:rFonts w:cs="David"/>
          <w:b/>
          <w:bCs/>
          <w:sz w:val="44"/>
          <w:szCs w:val="48"/>
          <w:rtl/>
        </w:rPr>
        <w:t xml:space="preserve"> אגף </w:t>
      </w:r>
      <w:r w:rsidR="00196E7B">
        <w:rPr>
          <w:rFonts w:cs="David" w:hint="cs"/>
          <w:b/>
          <w:bCs/>
          <w:sz w:val="44"/>
          <w:szCs w:val="48"/>
          <w:rtl/>
        </w:rPr>
        <w:t>רווחה</w:t>
      </w:r>
    </w:p>
    <w:bookmarkEnd w:id="4"/>
    <w:p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rsidR="00194889" w:rsidRPr="0093105A" w:rsidRDefault="00194889" w:rsidP="007213B8">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r w:rsidR="00196E7B">
        <w:rPr>
          <w:rFonts w:ascii="David" w:hAnsi="David" w:cs="David" w:hint="cs"/>
          <w:b/>
          <w:bCs/>
          <w:noProof w:val="0"/>
          <w:sz w:val="64"/>
          <w:szCs w:val="64"/>
          <w:rtl/>
        </w:rPr>
        <w:t>02-2024</w:t>
      </w:r>
    </w:p>
    <w:p w:rsidR="00194889" w:rsidRPr="0093105A" w:rsidRDefault="00196E7B" w:rsidP="00EA2F14">
      <w:pPr>
        <w:spacing w:line="360" w:lineRule="auto"/>
        <w:jc w:val="center"/>
        <w:rPr>
          <w:rFonts w:ascii="David" w:hAnsi="David" w:cs="David"/>
          <w:b/>
          <w:bCs/>
        </w:rPr>
      </w:pPr>
      <w:r w:rsidRPr="00196E7B">
        <w:rPr>
          <w:rFonts w:cs="David"/>
          <w:b/>
          <w:bCs/>
          <w:sz w:val="64"/>
          <w:szCs w:val="64"/>
          <w:rtl/>
        </w:rPr>
        <w:t>ל</w:t>
      </w:r>
      <w:bookmarkStart w:id="5" w:name="TenderDesc_1"/>
      <w:r w:rsidRPr="00196E7B">
        <w:rPr>
          <w:rFonts w:cs="David" w:hint="eastAsia"/>
          <w:b/>
          <w:bCs/>
          <w:sz w:val="64"/>
          <w:szCs w:val="64"/>
          <w:rtl/>
        </w:rPr>
        <w:t>אספקת</w:t>
      </w:r>
      <w:r w:rsidRPr="00196E7B">
        <w:rPr>
          <w:rFonts w:cs="David" w:hint="cs"/>
          <w:b/>
          <w:bCs/>
          <w:sz w:val="64"/>
          <w:szCs w:val="64"/>
          <w:rtl/>
        </w:rPr>
        <w:t xml:space="preserve"> ערכות אבל </w:t>
      </w:r>
      <w:r w:rsidRPr="00196E7B">
        <w:rPr>
          <w:rFonts w:cs="David" w:hint="eastAsia"/>
          <w:b/>
          <w:bCs/>
          <w:sz w:val="64"/>
          <w:szCs w:val="64"/>
          <w:rtl/>
        </w:rPr>
        <w:t>כולל</w:t>
      </w:r>
      <w:r w:rsidRPr="00196E7B">
        <w:rPr>
          <w:rFonts w:cs="David"/>
          <w:b/>
          <w:bCs/>
          <w:sz w:val="64"/>
          <w:szCs w:val="64"/>
          <w:rtl/>
        </w:rPr>
        <w:t xml:space="preserve"> </w:t>
      </w:r>
      <w:r w:rsidRPr="00196E7B">
        <w:rPr>
          <w:rFonts w:cs="David" w:hint="eastAsia"/>
          <w:b/>
          <w:bCs/>
          <w:sz w:val="64"/>
          <w:szCs w:val="64"/>
          <w:rtl/>
        </w:rPr>
        <w:t>משלוח</w:t>
      </w:r>
      <w:bookmarkEnd w:id="5"/>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rsidR="00110A44" w:rsidRDefault="00110A44" w:rsidP="004C7B7C">
      <w:pPr>
        <w:pStyle w:val="1fe"/>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pPr>
    </w:p>
    <w:p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rsidR="00110A44" w:rsidRDefault="00110A44" w:rsidP="004C7B7C">
      <w:pPr>
        <w:pStyle w:val="1fe"/>
        <w:rPr>
          <w:rtl/>
        </w:rPr>
        <w:sectPr w:rsidR="00110A44" w:rsidSect="004C7B7C">
          <w:pgSz w:w="11906" w:h="16838" w:code="9"/>
          <w:pgMar w:top="1616" w:right="1826" w:bottom="1440" w:left="1800" w:header="709" w:footer="709" w:gutter="0"/>
          <w:cols w:space="708"/>
          <w:titlePg/>
          <w:bidi/>
          <w:rtlGutter/>
          <w:docGrid w:linePitch="360"/>
        </w:sectPr>
      </w:pPr>
    </w:p>
    <w:p w:rsidR="000626ED" w:rsidRPr="00BC709B" w:rsidRDefault="004C7B7C" w:rsidP="00522CFF">
      <w:pPr>
        <w:pStyle w:val="1fe"/>
        <w:rPr>
          <w:rtl/>
        </w:rPr>
      </w:pPr>
      <w:r>
        <w:rPr>
          <w:rFonts w:hint="cs"/>
          <w:rtl/>
        </w:rPr>
        <w:lastRenderedPageBreak/>
        <w:t>המכרז</w:t>
      </w:r>
    </w:p>
    <w:p w:rsidR="00541EEF" w:rsidRDefault="00541EEF" w:rsidP="00541EEF">
      <w:pPr>
        <w:pStyle w:val="11"/>
      </w:pPr>
      <w:bookmarkStart w:id="6" w:name="_Toc53331324"/>
      <w:r>
        <w:rPr>
          <w:rFonts w:hint="cs"/>
          <w:rtl/>
        </w:rPr>
        <w:t>הצגת</w:t>
      </w:r>
      <w:r w:rsidRPr="00EC7467">
        <w:rPr>
          <w:rtl/>
        </w:rPr>
        <w:t xml:space="preserve"> ה</w:t>
      </w:r>
      <w:r w:rsidRPr="00EC7467">
        <w:rPr>
          <w:rFonts w:hint="cs"/>
          <w:rtl/>
        </w:rPr>
        <w:t>מכרז</w:t>
      </w:r>
    </w:p>
    <w:p w:rsidR="00F53772" w:rsidRDefault="00EF6F41" w:rsidP="007213B8">
      <w:pPr>
        <w:pStyle w:val="1112"/>
        <w:rPr>
          <w:rtl/>
        </w:rPr>
      </w:pPr>
      <w:r>
        <w:rPr>
          <w:rFonts w:hint="cs"/>
          <w:rtl/>
        </w:rPr>
        <w:t>ה</w:t>
      </w:r>
      <w:r w:rsidRPr="00EC5C54">
        <w:rPr>
          <w:rFonts w:hint="cs"/>
          <w:rtl/>
        </w:rPr>
        <w:t xml:space="preserve">לשכה </w:t>
      </w:r>
      <w:r>
        <w:rPr>
          <w:rFonts w:hint="cs"/>
          <w:rtl/>
        </w:rPr>
        <w:t>ה</w:t>
      </w:r>
      <w:r w:rsidRPr="00EC5C54">
        <w:rPr>
          <w:rFonts w:hint="cs"/>
          <w:rtl/>
        </w:rPr>
        <w:t xml:space="preserve">מרכזית לסטטיסטיקה </w:t>
      </w:r>
      <w:r w:rsidR="00F53772">
        <w:rPr>
          <w:rtl/>
        </w:rPr>
        <w:t>("</w:t>
      </w:r>
      <w:r w:rsidR="00F53772" w:rsidRPr="00E72233">
        <w:rPr>
          <w:b/>
          <w:bCs/>
          <w:rtl/>
        </w:rPr>
        <w:t>המזמין</w:t>
      </w:r>
      <w:r w:rsidR="00F53772">
        <w:rPr>
          <w:rtl/>
        </w:rPr>
        <w:t xml:space="preserve">"), מפרסם בזאת מכרז מס' </w:t>
      </w:r>
      <w:r w:rsidR="00EB4564" w:rsidRPr="00EB4564">
        <w:rPr>
          <w:rFonts w:hint="cs"/>
          <w:rtl/>
        </w:rPr>
        <w:t>02</w:t>
      </w:r>
      <w:r w:rsidR="00C86479">
        <w:rPr>
          <w:rFonts w:hint="cs"/>
          <w:rtl/>
        </w:rPr>
        <w:t>-202</w:t>
      </w:r>
      <w:r w:rsidR="007213B8">
        <w:rPr>
          <w:rFonts w:hint="cs"/>
          <w:rtl/>
        </w:rPr>
        <w:t>4</w:t>
      </w:r>
      <w:r w:rsidR="00F53772">
        <w:rPr>
          <w:rtl/>
        </w:rPr>
        <w:t xml:space="preserve"> </w:t>
      </w:r>
      <w:r w:rsidRPr="00EF6F41">
        <w:rPr>
          <w:rtl/>
        </w:rPr>
        <w:t xml:space="preserve"> </w:t>
      </w:r>
      <w:r w:rsidRPr="00EC5C54">
        <w:rPr>
          <w:rtl/>
        </w:rPr>
        <w:t>ל</w:t>
      </w:r>
      <w:r w:rsidRPr="00EC5C54">
        <w:rPr>
          <w:rFonts w:hint="cs"/>
          <w:rtl/>
        </w:rPr>
        <w:t>אספקת ערכות אבל  כולל משלוח</w:t>
      </w:r>
      <w:r>
        <w:rPr>
          <w:rFonts w:hint="cs"/>
          <w:rtl/>
        </w:rPr>
        <w:t xml:space="preserve"> </w:t>
      </w:r>
      <w:r w:rsidR="00F53772">
        <w:rPr>
          <w:rFonts w:hint="cs"/>
          <w:rtl/>
        </w:rPr>
        <w:t>(</w:t>
      </w:r>
      <w:r w:rsidR="00F53772">
        <w:rPr>
          <w:rtl/>
        </w:rPr>
        <w:t>"</w:t>
      </w:r>
      <w:r w:rsidR="00F53772" w:rsidRPr="00E72233">
        <w:rPr>
          <w:b/>
          <w:bCs/>
          <w:rtl/>
        </w:rPr>
        <w:t>המכרז</w:t>
      </w:r>
      <w:r w:rsidR="00F53772">
        <w:rPr>
          <w:rtl/>
        </w:rPr>
        <w:t>").</w:t>
      </w:r>
    </w:p>
    <w:p w:rsidR="00541EEF" w:rsidRDefault="00541EEF" w:rsidP="00E72233">
      <w:pPr>
        <w:pStyle w:val="1112"/>
      </w:pPr>
      <w:r w:rsidRPr="006F2667">
        <w:rPr>
          <w:rtl/>
        </w:rPr>
        <w:t xml:space="preserve">מכרז זה </w:t>
      </w:r>
      <w:r>
        <w:rPr>
          <w:rFonts w:hint="cs"/>
          <w:rtl/>
        </w:rPr>
        <w:t xml:space="preserve">הוא מכרז </w:t>
      </w:r>
      <w:r w:rsidR="00C86479">
        <w:rPr>
          <w:rFonts w:hint="cs"/>
          <w:rtl/>
        </w:rPr>
        <w:t xml:space="preserve">פומבי </w:t>
      </w:r>
      <w:r>
        <w:rPr>
          <w:rFonts w:hint="cs"/>
          <w:rtl/>
        </w:rPr>
        <w:t xml:space="preserve">ממוכן מהיר הנערך בהתאם </w:t>
      </w:r>
      <w:r w:rsidRPr="006F2667">
        <w:rPr>
          <w:rFonts w:hint="cs"/>
          <w:rtl/>
        </w:rPr>
        <w:t>ל</w:t>
      </w:r>
      <w:r>
        <w:rPr>
          <w:rFonts w:hint="cs"/>
          <w:rtl/>
        </w:rPr>
        <w:t>תקנה 19ה(א)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rsidR="00541EEF" w:rsidRDefault="00541EEF" w:rsidP="00E72233">
      <w:pPr>
        <w:pStyle w:val="1112"/>
      </w:pPr>
      <w:r>
        <w:rPr>
          <w:rFonts w:hint="cs"/>
          <w:rtl/>
        </w:rPr>
        <w:t xml:space="preserve"> במכרז זה </w:t>
      </w:r>
      <w:r w:rsidRPr="00012305">
        <w:rPr>
          <w:rFonts w:hint="cs"/>
          <w:b/>
          <w:bCs/>
          <w:rtl/>
        </w:rPr>
        <w:t>לא</w:t>
      </w:r>
      <w:r>
        <w:rPr>
          <w:rFonts w:hint="cs"/>
          <w:rtl/>
        </w:rPr>
        <w:t xml:space="preserve"> ניתן </w:t>
      </w:r>
      <w:r w:rsidR="00EF6F41">
        <w:rPr>
          <w:rFonts w:hint="cs"/>
          <w:rtl/>
        </w:rPr>
        <w:t xml:space="preserve">להגיש הצעות מחיר ששווין הכולל עולה על סך של 900 ₪ כולל מע"מ לערכה כולל משלוח ובסך </w:t>
      </w:r>
      <w:proofErr w:type="spellStart"/>
      <w:r w:rsidR="00EF6F41">
        <w:rPr>
          <w:rFonts w:hint="cs"/>
          <w:rtl/>
        </w:rPr>
        <w:t>הכל</w:t>
      </w:r>
      <w:proofErr w:type="spellEnd"/>
      <w:r w:rsidR="00EF6F41">
        <w:rPr>
          <w:rFonts w:hint="cs"/>
          <w:rtl/>
        </w:rPr>
        <w:t xml:space="preserve"> עלות כל ההתקשרות של </w:t>
      </w:r>
      <w:proofErr w:type="spellStart"/>
      <w:r w:rsidR="00EF6F41">
        <w:rPr>
          <w:rFonts w:hint="cs"/>
          <w:rtl/>
        </w:rPr>
        <w:t>הלמ"ס</w:t>
      </w:r>
      <w:proofErr w:type="spellEnd"/>
      <w:r w:rsidR="00EF6F41">
        <w:rPr>
          <w:rFonts w:hint="cs"/>
          <w:rtl/>
        </w:rPr>
        <w:t xml:space="preserve"> עם החברה במשך תקופת ההסכם (לרבות כל זכות ברירה) לא תעלה על 400,000 ₪ (כולל מע"מ וכל מס אחר).</w:t>
      </w:r>
    </w:p>
    <w:p w:rsidR="00541EEF" w:rsidRDefault="00541EEF" w:rsidP="00DD47AB">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w:t>
      </w:r>
      <w:r w:rsidR="00DD47AB">
        <w:rPr>
          <w:rFonts w:hint="cs"/>
          <w:rtl/>
        </w:rPr>
        <w:t>לדירוגן כמפורט</w:t>
      </w:r>
      <w:r>
        <w:rPr>
          <w:rFonts w:hint="cs"/>
          <w:rtl/>
        </w:rPr>
        <w:t xml:space="preserve"> במכרז. </w:t>
      </w:r>
    </w:p>
    <w:p w:rsidR="00541EEF" w:rsidRPr="0093105A" w:rsidRDefault="00541EEF" w:rsidP="003D25B4">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0029747C">
        <w:rPr>
          <w:rFonts w:hint="cs"/>
          <w:rtl/>
        </w:rPr>
        <w:t>הדירוג</w:t>
      </w:r>
      <w:r w:rsidR="0029747C"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rsidR="000B5921" w:rsidRDefault="00C629C6" w:rsidP="00560816">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 xml:space="preserve">כולל את התנאים </w:t>
      </w:r>
      <w:r w:rsidR="00560816">
        <w:rPr>
          <w:rFonts w:hint="cs"/>
          <w:rtl/>
        </w:rPr>
        <w:t>הפרטניים</w:t>
      </w:r>
      <w:r w:rsidR="00560816" w:rsidRPr="00BA1A27">
        <w:rPr>
          <w:rFonts w:hint="cs"/>
          <w:rtl/>
        </w:rPr>
        <w:t xml:space="preserve"> </w:t>
      </w:r>
      <w:r w:rsidRPr="00BA1A27">
        <w:rPr>
          <w:rFonts w:hint="cs"/>
          <w:rtl/>
        </w:rPr>
        <w:t>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rsidR="00C629C6" w:rsidRDefault="00C629C6" w:rsidP="00E72233">
      <w:pPr>
        <w:pStyle w:val="1112"/>
      </w:pPr>
      <w:r>
        <w:rPr>
          <w:rFonts w:hint="cs"/>
          <w:rtl/>
        </w:rPr>
        <w:t xml:space="preserve">יש לקרוא באופן יסודי את כל פרקי המכרז, טרם הגשת הצעה במכרז. </w:t>
      </w:r>
    </w:p>
    <w:p w:rsidR="0025585A" w:rsidRDefault="004C7B7C" w:rsidP="00522CFF">
      <w:pPr>
        <w:pStyle w:val="11"/>
      </w:pPr>
      <w:r>
        <w:rPr>
          <w:rFonts w:hint="cs"/>
          <w:rtl/>
        </w:rPr>
        <w:t>ההתקשרות</w:t>
      </w:r>
    </w:p>
    <w:p w:rsidR="0025585A" w:rsidRDefault="0025585A" w:rsidP="00522CFF">
      <w:pPr>
        <w:pStyle w:val="1112"/>
        <w:rPr>
          <w:rtl/>
        </w:rPr>
      </w:pPr>
      <w:r>
        <w:rPr>
          <w:rtl/>
        </w:rPr>
        <w:t>במסגר</w:t>
      </w:r>
      <w:r>
        <w:rPr>
          <w:rFonts w:hint="cs"/>
          <w:rtl/>
        </w:rPr>
        <w:t>ת</w:t>
      </w:r>
      <w:r>
        <w:rPr>
          <w:rtl/>
        </w:rPr>
        <w:t xml:space="preserve"> המכרז המזמין רשאי לבחור עד </w:t>
      </w:r>
      <w:r w:rsidR="00EF6F41" w:rsidRPr="00EF6F41">
        <w:rPr>
          <w:rFonts w:hint="cs"/>
          <w:b/>
          <w:bCs/>
          <w:u w:val="single"/>
          <w:rtl/>
        </w:rPr>
        <w:t>1</w:t>
      </w:r>
      <w:r w:rsidR="00EF6F41" w:rsidRPr="00EF6F41">
        <w:rPr>
          <w:rFonts w:hint="cs"/>
          <w:rtl/>
        </w:rPr>
        <w:t xml:space="preserve"> </w:t>
      </w:r>
      <w:r>
        <w:rPr>
          <w:rtl/>
        </w:rPr>
        <w:t>זוכה. הזוכה יחת</w:t>
      </w:r>
      <w:r w:rsidR="00EF6F41">
        <w:rPr>
          <w:rFonts w:hint="cs"/>
          <w:rtl/>
        </w:rPr>
        <w:t>ום</w:t>
      </w:r>
      <w:r>
        <w:rPr>
          <w:rtl/>
        </w:rPr>
        <w:t xml:space="preserve"> על הסכם התקשרות (מצ"ב כפרק </w:t>
      </w:r>
      <w:r>
        <w:rPr>
          <w:rFonts w:hint="cs"/>
          <w:rtl/>
        </w:rPr>
        <w:t>ג</w:t>
      </w:r>
      <w:r>
        <w:rPr>
          <w:rtl/>
        </w:rPr>
        <w:t xml:space="preserve">') עם המזמין לתקופה של </w:t>
      </w:r>
      <w:r w:rsidR="00EF6F41" w:rsidRPr="00EF6F41">
        <w:rPr>
          <w:rFonts w:hint="cs"/>
          <w:b/>
          <w:bCs/>
          <w:u w:val="single"/>
          <w:rtl/>
        </w:rPr>
        <w:t>12</w:t>
      </w:r>
      <w:r>
        <w:rPr>
          <w:rtl/>
        </w:rPr>
        <w:t xml:space="preserve"> חודשים</w:t>
      </w:r>
      <w:r w:rsidRPr="00EF6F41">
        <w:rPr>
          <w:rtl/>
        </w:rPr>
        <w:t xml:space="preserve">, כאשר למזמין הזכות להאריך את תקופת ההתקשרות בתקופות נוספות, ועד ל - </w:t>
      </w:r>
      <w:r w:rsidR="00EF6F41" w:rsidRPr="00EF6F41">
        <w:rPr>
          <w:rFonts w:hint="cs"/>
          <w:b/>
          <w:bCs/>
          <w:u w:val="single"/>
          <w:rtl/>
        </w:rPr>
        <w:t>48</w:t>
      </w:r>
      <w:r w:rsidRPr="00EF6F41">
        <w:rPr>
          <w:b/>
          <w:bCs/>
          <w:rtl/>
        </w:rPr>
        <w:t xml:space="preserve"> </w:t>
      </w:r>
      <w:r w:rsidRPr="00EF6F41">
        <w:rPr>
          <w:rtl/>
        </w:rPr>
        <w:t>חודשים נוספים</w:t>
      </w:r>
      <w:r w:rsidR="00F84073" w:rsidRPr="00EF6F41">
        <w:rPr>
          <w:rFonts w:hint="cs"/>
          <w:rtl/>
        </w:rPr>
        <w:t>, על פי שיקול דעתו הבלעדי</w:t>
      </w:r>
      <w:r w:rsidR="00F84073">
        <w:rPr>
          <w:rFonts w:hint="cs"/>
          <w:rtl/>
        </w:rPr>
        <w:t xml:space="preserve"> </w:t>
      </w:r>
      <w:r w:rsidR="00F84073">
        <w:rPr>
          <w:rtl/>
        </w:rPr>
        <w:t>("</w:t>
      </w:r>
      <w:r w:rsidR="00F84073" w:rsidRPr="007E7A82">
        <w:rPr>
          <w:b/>
          <w:bCs/>
          <w:rtl/>
        </w:rPr>
        <w:t>תקופת ההתקשרות</w:t>
      </w:r>
      <w:r w:rsidR="00F84073">
        <w:rPr>
          <w:rtl/>
        </w:rPr>
        <w:t>")</w:t>
      </w:r>
      <w:r>
        <w:rPr>
          <w:rtl/>
        </w:rPr>
        <w:t>.</w:t>
      </w:r>
    </w:p>
    <w:p w:rsidR="0025585A" w:rsidRPr="00EF6F41" w:rsidRDefault="0025585A" w:rsidP="00201412">
      <w:pPr>
        <w:pStyle w:val="1112"/>
      </w:pPr>
      <w:r>
        <w:rPr>
          <w:rtl/>
        </w:rPr>
        <w:lastRenderedPageBreak/>
        <w:t xml:space="preserve">היקף ההתקשרות לא </w:t>
      </w:r>
      <w:r w:rsidRPr="00EF6F41">
        <w:rPr>
          <w:rtl/>
        </w:rPr>
        <w:t xml:space="preserve">יעלה על </w:t>
      </w:r>
      <w:r w:rsidR="00EF6F41" w:rsidRPr="00EF6F41">
        <w:rPr>
          <w:rFonts w:hint="cs"/>
          <w:b/>
          <w:bCs/>
          <w:u w:val="single"/>
          <w:rtl/>
        </w:rPr>
        <w:t>400,000</w:t>
      </w:r>
      <w:r w:rsidRPr="00EF6F41">
        <w:rPr>
          <w:b/>
          <w:bCs/>
          <w:u w:val="single"/>
          <w:rtl/>
        </w:rPr>
        <w:t xml:space="preserve"> </w:t>
      </w:r>
      <w:r w:rsidRPr="00EF6F41">
        <w:rPr>
          <w:rtl/>
        </w:rPr>
        <w:t xml:space="preserve">₪ כולל מע"מ. למזמין שמורה הזכות להגדיל את היקף ההתקשרות בסכום של עד </w:t>
      </w:r>
      <w:r w:rsidR="00EF6F41" w:rsidRPr="00EF6F41">
        <w:rPr>
          <w:rFonts w:hint="cs"/>
          <w:b/>
          <w:bCs/>
          <w:u w:val="single"/>
          <w:rtl/>
        </w:rPr>
        <w:t>400,000</w:t>
      </w:r>
      <w:r w:rsidR="00EF6F41" w:rsidRPr="00EF6F41">
        <w:rPr>
          <w:b/>
          <w:bCs/>
          <w:u w:val="single"/>
          <w:rtl/>
        </w:rPr>
        <w:t xml:space="preserve"> </w:t>
      </w:r>
      <w:r w:rsidRPr="00EF6F41">
        <w:rPr>
          <w:rtl/>
        </w:rPr>
        <w:t xml:space="preserve">₪ כולל מע"מ. </w:t>
      </w:r>
    </w:p>
    <w:p w:rsidR="005F0DCD" w:rsidRDefault="005F0DCD" w:rsidP="00E72233">
      <w:pPr>
        <w:pStyle w:val="1112"/>
      </w:pPr>
      <w:r>
        <w:rPr>
          <w:rFonts w:hint="cs"/>
          <w:rtl/>
        </w:rPr>
        <w:t>ה</w:t>
      </w:r>
      <w:r w:rsidRPr="006F18EA">
        <w:rPr>
          <w:rFonts w:hint="cs"/>
          <w:rtl/>
        </w:rPr>
        <w:t>מזמין אינו</w:t>
      </w:r>
      <w:r w:rsidRPr="006F18EA">
        <w:rPr>
          <w:rtl/>
        </w:rPr>
        <w:t xml:space="preserve"> מתחייב ל</w:t>
      </w:r>
      <w:r w:rsidR="004A1463">
        <w:rPr>
          <w:rFonts w:hint="cs"/>
          <w:rtl/>
        </w:rPr>
        <w:t xml:space="preserve">מימוש </w:t>
      </w:r>
      <w:r w:rsidRPr="006F18EA">
        <w:rPr>
          <w:rtl/>
        </w:rPr>
        <w:t>היק</w:t>
      </w:r>
      <w:r w:rsidRPr="006F18EA">
        <w:rPr>
          <w:rFonts w:hint="cs"/>
          <w:rtl/>
        </w:rPr>
        <w:t xml:space="preserve">ף </w:t>
      </w:r>
      <w:r w:rsidR="004A1463">
        <w:rPr>
          <w:rFonts w:hint="cs"/>
          <w:rtl/>
        </w:rPr>
        <w:t xml:space="preserve">כספי מרבי </w:t>
      </w:r>
      <w:r w:rsidRPr="006F18EA">
        <w:rPr>
          <w:rFonts w:hint="cs"/>
          <w:rtl/>
        </w:rPr>
        <w:t>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rsidR="005F0DCD" w:rsidRDefault="005F0DCD" w:rsidP="00E72233">
      <w:pPr>
        <w:pStyle w:val="1112"/>
      </w:pPr>
      <w:r>
        <w:rPr>
          <w:rFonts w:hint="cs"/>
          <w:rtl/>
        </w:rPr>
        <w:t>כ</w:t>
      </w:r>
      <w:r w:rsidRPr="00313374">
        <w:rPr>
          <w:rtl/>
        </w:rPr>
        <w:t xml:space="preserve">ל שינוי בהיקף או תקופת </w:t>
      </w:r>
      <w:r w:rsidR="004A1463" w:rsidRPr="00313374">
        <w:rPr>
          <w:rFonts w:hint="cs"/>
          <w:rtl/>
        </w:rPr>
        <w:t>ההתקשרות</w:t>
      </w:r>
      <w:r w:rsidRPr="00313374">
        <w:rPr>
          <w:rtl/>
        </w:rPr>
        <w:t xml:space="preserve">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מורשי</w:t>
      </w:r>
      <w:proofErr w:type="spellEnd"/>
      <w:r w:rsidRPr="00313374">
        <w:rPr>
          <w:rtl/>
        </w:rPr>
        <w:t xml:space="preserve"> החתימה מטעם המזמין</w:t>
      </w:r>
      <w:r w:rsidR="00201412">
        <w:rPr>
          <w:rFonts w:hint="cs"/>
          <w:rtl/>
        </w:rPr>
        <w:t>.</w:t>
      </w:r>
    </w:p>
    <w:p w:rsidR="000F7B77" w:rsidRPr="000F7B77" w:rsidRDefault="0025585A" w:rsidP="000F7B77">
      <w:pPr>
        <w:pStyle w:val="11"/>
        <w:rPr>
          <w:highlight w:val="yellow"/>
        </w:rPr>
      </w:pPr>
      <w:r>
        <w:rPr>
          <w:rFonts w:hint="cs"/>
          <w:rtl/>
        </w:rPr>
        <w:t xml:space="preserve">פירוט הדרישות </w:t>
      </w:r>
    </w:p>
    <w:p w:rsidR="00A44C1B" w:rsidRDefault="00A44C1B" w:rsidP="000F7B77">
      <w:pPr>
        <w:rPr>
          <w:rFonts w:ascii="David" w:eastAsiaTheme="minorHAnsi" w:hAnsi="David" w:cs="David"/>
          <w:b/>
          <w:bCs/>
          <w:rtl/>
        </w:rPr>
      </w:pPr>
      <w:r>
        <w:rPr>
          <w:rFonts w:ascii="David-Bold" w:cs="David-Bold" w:hint="cs"/>
          <w:b/>
          <w:bCs/>
          <w:sz w:val="32"/>
          <w:szCs w:val="32"/>
          <w:rtl/>
        </w:rPr>
        <w:t>ערכת אבל כולל משלוח בפריסה ארצית</w:t>
      </w:r>
    </w:p>
    <w:p w:rsidR="000F7B77" w:rsidRDefault="000F7B77" w:rsidP="000F7B77">
      <w:pPr>
        <w:rPr>
          <w:sz w:val="22"/>
          <w:szCs w:val="22"/>
        </w:rPr>
      </w:pPr>
      <w:r w:rsidRPr="000F7B77">
        <w:rPr>
          <w:rFonts w:ascii="David" w:eastAsiaTheme="minorHAnsi" w:hAnsi="David" w:cs="David" w:hint="eastAsia"/>
          <w:b/>
          <w:bCs/>
          <w:rtl/>
        </w:rPr>
        <w:t>על</w:t>
      </w:r>
      <w:r w:rsidRPr="000F7B77">
        <w:rPr>
          <w:rFonts w:ascii="David" w:eastAsiaTheme="minorHAnsi" w:hAnsi="David" w:cs="David"/>
          <w:b/>
          <w:bCs/>
          <w:rtl/>
        </w:rPr>
        <w:t xml:space="preserve"> </w:t>
      </w:r>
      <w:r w:rsidRPr="000F7B77">
        <w:rPr>
          <w:rFonts w:ascii="David" w:eastAsiaTheme="minorHAnsi" w:hAnsi="David" w:cs="David" w:hint="eastAsia"/>
          <w:b/>
          <w:bCs/>
          <w:rtl/>
        </w:rPr>
        <w:t>כל</w:t>
      </w:r>
      <w:r w:rsidRPr="000F7B77">
        <w:rPr>
          <w:rFonts w:ascii="David" w:eastAsiaTheme="minorHAnsi" w:hAnsi="David" w:cs="David"/>
          <w:b/>
          <w:bCs/>
          <w:rtl/>
        </w:rPr>
        <w:t xml:space="preserve"> </w:t>
      </w:r>
      <w:r w:rsidRPr="000F7B77">
        <w:rPr>
          <w:rFonts w:ascii="David" w:eastAsiaTheme="minorHAnsi" w:hAnsi="David" w:cs="David" w:hint="eastAsia"/>
          <w:b/>
          <w:bCs/>
          <w:rtl/>
        </w:rPr>
        <w:t>המוצרים</w:t>
      </w:r>
      <w:r w:rsidRPr="000F7B77">
        <w:rPr>
          <w:rFonts w:ascii="David" w:eastAsiaTheme="minorHAnsi" w:hAnsi="David" w:cs="David"/>
          <w:b/>
          <w:bCs/>
          <w:rtl/>
        </w:rPr>
        <w:t xml:space="preserve"> </w:t>
      </w:r>
      <w:r w:rsidRPr="000F7B77">
        <w:rPr>
          <w:rFonts w:ascii="David" w:eastAsiaTheme="minorHAnsi" w:hAnsi="David" w:cs="David" w:hint="eastAsia"/>
          <w:b/>
          <w:bCs/>
          <w:rtl/>
        </w:rPr>
        <w:t>להיות</w:t>
      </w:r>
      <w:r w:rsidRPr="000F7B77">
        <w:rPr>
          <w:rFonts w:ascii="David" w:eastAsiaTheme="minorHAnsi" w:hAnsi="David" w:cs="David"/>
          <w:b/>
          <w:bCs/>
          <w:rtl/>
        </w:rPr>
        <w:t xml:space="preserve"> </w:t>
      </w:r>
      <w:r w:rsidRPr="000F7B77">
        <w:rPr>
          <w:rFonts w:ascii="David" w:eastAsiaTheme="minorHAnsi" w:hAnsi="David" w:cs="David" w:hint="cs"/>
          <w:b/>
          <w:bCs/>
          <w:rtl/>
        </w:rPr>
        <w:t>בהכשר בד"צ העדה החרדית</w:t>
      </w:r>
      <w:r w:rsidRPr="00B56009">
        <w:rPr>
          <w:rFonts w:ascii="David" w:eastAsiaTheme="minorHAnsi" w:hAnsi="David" w:cs="David" w:hint="cs"/>
          <w:rtl/>
        </w:rPr>
        <w:t>. </w:t>
      </w:r>
    </w:p>
    <w:p w:rsidR="000F7B77" w:rsidRPr="00396B89" w:rsidRDefault="000F7B77" w:rsidP="000F7B77">
      <w:pPr>
        <w:autoSpaceDE w:val="0"/>
        <w:autoSpaceDN w:val="0"/>
        <w:bidi w:val="0"/>
        <w:adjustRightInd w:val="0"/>
        <w:jc w:val="right"/>
        <w:rPr>
          <w:rFonts w:asciiTheme="minorHAnsi" w:hAnsiTheme="minorHAnsi" w:cs="David-Bold"/>
          <w:b/>
          <w:bCs/>
          <w:sz w:val="32"/>
          <w:szCs w:val="32"/>
          <w:rtl/>
        </w:rPr>
      </w:pPr>
      <w:r w:rsidRPr="00396B89">
        <w:rPr>
          <w:rFonts w:ascii="David" w:eastAsiaTheme="minorHAnsi" w:hAnsi="David" w:cs="David" w:hint="eastAsia"/>
          <w:rtl/>
        </w:rPr>
        <w:t>לכל</w:t>
      </w:r>
      <w:r w:rsidRPr="00396B89">
        <w:rPr>
          <w:rFonts w:ascii="David" w:eastAsiaTheme="minorHAnsi" w:hAnsi="David" w:cs="David"/>
          <w:rtl/>
        </w:rPr>
        <w:t xml:space="preserve"> ערכה תצורף איגרת קבועה מטעם </w:t>
      </w:r>
      <w:r w:rsidRPr="00396B89">
        <w:rPr>
          <w:rFonts w:ascii="David" w:eastAsiaTheme="minorHAnsi" w:hAnsi="David" w:cs="David" w:hint="eastAsia"/>
          <w:rtl/>
        </w:rPr>
        <w:t>הנהלת</w:t>
      </w:r>
      <w:r w:rsidRPr="00396B89">
        <w:rPr>
          <w:rFonts w:ascii="David" w:eastAsiaTheme="minorHAnsi" w:hAnsi="David" w:cs="David"/>
          <w:rtl/>
        </w:rPr>
        <w:t xml:space="preserve"> </w:t>
      </w:r>
      <w:proofErr w:type="spellStart"/>
      <w:r w:rsidRPr="00396B89">
        <w:rPr>
          <w:rFonts w:ascii="David" w:eastAsiaTheme="minorHAnsi" w:hAnsi="David" w:cs="David" w:hint="eastAsia"/>
          <w:rtl/>
        </w:rPr>
        <w:t>הלמ</w:t>
      </w:r>
      <w:r w:rsidRPr="00396B89">
        <w:rPr>
          <w:rFonts w:ascii="David" w:eastAsiaTheme="minorHAnsi" w:hAnsi="David" w:cs="David"/>
          <w:rtl/>
        </w:rPr>
        <w:t>"ס</w:t>
      </w:r>
      <w:proofErr w:type="spellEnd"/>
      <w:r w:rsidRPr="00396B89">
        <w:rPr>
          <w:rFonts w:ascii="David" w:eastAsiaTheme="minorHAnsi" w:hAnsi="David" w:cs="David"/>
          <w:rtl/>
        </w:rPr>
        <w:t xml:space="preserve"> (יסופק עי" מח</w:t>
      </w:r>
      <w:r>
        <w:rPr>
          <w:rFonts w:ascii="David" w:eastAsiaTheme="minorHAnsi" w:hAnsi="David" w:cs="David" w:hint="cs"/>
          <w:rtl/>
        </w:rPr>
        <w:t xml:space="preserve">לקת </w:t>
      </w:r>
      <w:r w:rsidRPr="00396B89">
        <w:rPr>
          <w:rFonts w:ascii="David" w:eastAsiaTheme="minorHAnsi" w:hAnsi="David" w:cs="David"/>
          <w:rtl/>
        </w:rPr>
        <w:t xml:space="preserve"> רווחה בלמ"ס)</w:t>
      </w:r>
      <w:r>
        <w:rPr>
          <w:rFonts w:ascii="David-Bold" w:cs="David-Bold" w:hint="cs"/>
          <w:b/>
          <w:bCs/>
          <w:sz w:val="32"/>
          <w:szCs w:val="32"/>
          <w:rtl/>
        </w:rPr>
        <w:t xml:space="preserve"> .</w:t>
      </w:r>
    </w:p>
    <w:p w:rsidR="000F7B77" w:rsidRDefault="000F7B77" w:rsidP="000F7B77">
      <w:pPr>
        <w:autoSpaceDE w:val="0"/>
        <w:autoSpaceDN w:val="0"/>
        <w:bidi w:val="0"/>
        <w:adjustRightInd w:val="0"/>
        <w:jc w:val="right"/>
        <w:rPr>
          <w:rFonts w:ascii="David" w:eastAsiaTheme="minorHAnsi" w:hAnsi="David" w:cs="David"/>
          <w:rtl/>
        </w:rPr>
      </w:pPr>
      <w:r w:rsidRPr="00396B89">
        <w:rPr>
          <w:rFonts w:ascii="David" w:eastAsiaTheme="minorHAnsi" w:hAnsi="David" w:cs="David" w:hint="eastAsia"/>
          <w:rtl/>
        </w:rPr>
        <w:t>הערכות</w:t>
      </w:r>
      <w:r w:rsidRPr="00396B89">
        <w:rPr>
          <w:rFonts w:ascii="David" w:eastAsiaTheme="minorHAnsi" w:hAnsi="David" w:cs="David"/>
          <w:rtl/>
        </w:rPr>
        <w:t xml:space="preserve"> </w:t>
      </w:r>
      <w:r w:rsidRPr="00396B89">
        <w:rPr>
          <w:rFonts w:ascii="David" w:eastAsiaTheme="minorHAnsi" w:hAnsi="David" w:cs="David" w:hint="eastAsia"/>
          <w:rtl/>
        </w:rPr>
        <w:t>יגיעו</w:t>
      </w:r>
      <w:r w:rsidRPr="00396B89">
        <w:rPr>
          <w:rFonts w:ascii="David" w:eastAsiaTheme="minorHAnsi" w:hAnsi="David" w:cs="David"/>
          <w:rtl/>
        </w:rPr>
        <w:t xml:space="preserve"> </w:t>
      </w:r>
      <w:r w:rsidRPr="00396B89">
        <w:rPr>
          <w:rFonts w:ascii="David" w:eastAsiaTheme="minorHAnsi" w:hAnsi="David" w:cs="David" w:hint="eastAsia"/>
          <w:rtl/>
        </w:rPr>
        <w:t>לבתי</w:t>
      </w:r>
      <w:r w:rsidRPr="00396B89">
        <w:rPr>
          <w:rFonts w:ascii="David" w:eastAsiaTheme="minorHAnsi" w:hAnsi="David" w:cs="David"/>
          <w:rtl/>
        </w:rPr>
        <w:t xml:space="preserve"> </w:t>
      </w:r>
      <w:r w:rsidRPr="00396B89">
        <w:rPr>
          <w:rFonts w:ascii="David" w:eastAsiaTheme="minorHAnsi" w:hAnsi="David" w:cs="David" w:hint="eastAsia"/>
          <w:rtl/>
        </w:rPr>
        <w:t>העובדים</w:t>
      </w:r>
      <w:r w:rsidRPr="00396B89">
        <w:rPr>
          <w:rFonts w:ascii="David" w:eastAsiaTheme="minorHAnsi" w:hAnsi="David" w:cs="David"/>
          <w:rtl/>
        </w:rPr>
        <w:t xml:space="preserve"> </w:t>
      </w:r>
      <w:r w:rsidRPr="00396B89">
        <w:rPr>
          <w:rFonts w:ascii="David" w:eastAsiaTheme="minorHAnsi" w:hAnsi="David" w:cs="David" w:hint="eastAsia"/>
          <w:rtl/>
        </w:rPr>
        <w:t>על</w:t>
      </w:r>
      <w:r w:rsidRPr="00396B89">
        <w:rPr>
          <w:rFonts w:ascii="David" w:eastAsiaTheme="minorHAnsi" w:hAnsi="David" w:cs="David"/>
          <w:rtl/>
        </w:rPr>
        <w:t xml:space="preserve"> </w:t>
      </w:r>
      <w:r w:rsidRPr="00396B89">
        <w:rPr>
          <w:rFonts w:ascii="David" w:eastAsiaTheme="minorHAnsi" w:hAnsi="David" w:cs="David" w:hint="eastAsia"/>
          <w:rtl/>
        </w:rPr>
        <w:t>פי</w:t>
      </w:r>
      <w:r w:rsidRPr="00396B89">
        <w:rPr>
          <w:rFonts w:ascii="David" w:eastAsiaTheme="minorHAnsi" w:hAnsi="David" w:cs="David"/>
          <w:rtl/>
        </w:rPr>
        <w:t xml:space="preserve"> </w:t>
      </w:r>
      <w:r w:rsidRPr="00396B89">
        <w:rPr>
          <w:rFonts w:ascii="David" w:eastAsiaTheme="minorHAnsi" w:hAnsi="David" w:cs="David" w:hint="eastAsia"/>
          <w:rtl/>
        </w:rPr>
        <w:t>כתובת</w:t>
      </w:r>
      <w:r w:rsidRPr="00396B89">
        <w:rPr>
          <w:rFonts w:ascii="David" w:eastAsiaTheme="minorHAnsi" w:hAnsi="David" w:cs="David"/>
          <w:rtl/>
        </w:rPr>
        <w:t xml:space="preserve"> </w:t>
      </w:r>
      <w:r w:rsidRPr="00396B89">
        <w:rPr>
          <w:rFonts w:ascii="David" w:eastAsiaTheme="minorHAnsi" w:hAnsi="David" w:cs="David" w:hint="eastAsia"/>
          <w:rtl/>
        </w:rPr>
        <w:t>שתימסר</w:t>
      </w:r>
      <w:r w:rsidRPr="00396B89">
        <w:rPr>
          <w:rFonts w:ascii="David" w:eastAsiaTheme="minorHAnsi" w:hAnsi="David" w:cs="David"/>
          <w:rtl/>
        </w:rPr>
        <w:t xml:space="preserve"> </w:t>
      </w:r>
      <w:r w:rsidRPr="00396B89">
        <w:rPr>
          <w:rFonts w:ascii="David" w:eastAsiaTheme="minorHAnsi" w:hAnsi="David" w:cs="David" w:hint="eastAsia"/>
          <w:rtl/>
        </w:rPr>
        <w:t>לספק</w:t>
      </w:r>
      <w:r w:rsidRPr="00396B89">
        <w:rPr>
          <w:rFonts w:ascii="David" w:eastAsiaTheme="minorHAnsi" w:hAnsi="David" w:cs="David"/>
          <w:rtl/>
        </w:rPr>
        <w:t xml:space="preserve"> </w:t>
      </w:r>
      <w:r w:rsidRPr="00396B89">
        <w:rPr>
          <w:rFonts w:ascii="David" w:eastAsiaTheme="minorHAnsi" w:hAnsi="David" w:cs="David" w:hint="eastAsia"/>
          <w:rtl/>
        </w:rPr>
        <w:t>ובתוך</w:t>
      </w:r>
      <w:r w:rsidRPr="00396B89">
        <w:rPr>
          <w:rFonts w:ascii="David" w:eastAsiaTheme="minorHAnsi" w:hAnsi="David" w:cs="David"/>
          <w:rtl/>
        </w:rPr>
        <w:t xml:space="preserve"> </w:t>
      </w:r>
      <w:r w:rsidRPr="00396B89">
        <w:rPr>
          <w:rFonts w:ascii="David" w:eastAsiaTheme="minorHAnsi" w:hAnsi="David" w:cs="David" w:hint="eastAsia"/>
          <w:rtl/>
        </w:rPr>
        <w:t>מקסימום</w:t>
      </w:r>
      <w:r w:rsidRPr="00396B89">
        <w:rPr>
          <w:rFonts w:ascii="David" w:eastAsiaTheme="minorHAnsi" w:hAnsi="David" w:cs="David"/>
          <w:rtl/>
        </w:rPr>
        <w:t xml:space="preserve"> 48 </w:t>
      </w:r>
      <w:r w:rsidRPr="00396B89">
        <w:rPr>
          <w:rFonts w:ascii="David" w:eastAsiaTheme="minorHAnsi" w:hAnsi="David" w:cs="David" w:hint="eastAsia"/>
          <w:rtl/>
        </w:rPr>
        <w:t>שעות</w:t>
      </w:r>
      <w:r w:rsidRPr="00396B89">
        <w:rPr>
          <w:rFonts w:ascii="David" w:eastAsiaTheme="minorHAnsi" w:hAnsi="David" w:cs="David"/>
          <w:rtl/>
        </w:rPr>
        <w:t xml:space="preserve"> </w:t>
      </w:r>
      <w:r w:rsidRPr="00396B89">
        <w:rPr>
          <w:rFonts w:ascii="David" w:eastAsiaTheme="minorHAnsi" w:hAnsi="David" w:cs="David" w:hint="eastAsia"/>
          <w:rtl/>
        </w:rPr>
        <w:t>מרגע</w:t>
      </w:r>
      <w:r w:rsidRPr="00396B89">
        <w:rPr>
          <w:rFonts w:ascii="David" w:eastAsiaTheme="minorHAnsi" w:hAnsi="David" w:cs="David"/>
          <w:rtl/>
        </w:rPr>
        <w:t xml:space="preserve"> </w:t>
      </w:r>
      <w:r w:rsidRPr="00396B89">
        <w:rPr>
          <w:rFonts w:ascii="David" w:eastAsiaTheme="minorHAnsi" w:hAnsi="David" w:cs="David" w:hint="eastAsia"/>
          <w:rtl/>
        </w:rPr>
        <w:t>קבלת</w:t>
      </w:r>
      <w:r w:rsidRPr="00396B89">
        <w:rPr>
          <w:rFonts w:ascii="David" w:eastAsiaTheme="minorHAnsi" w:hAnsi="David" w:cs="David"/>
          <w:rtl/>
        </w:rPr>
        <w:t xml:space="preserve"> </w:t>
      </w:r>
      <w:r w:rsidRPr="00396B89">
        <w:rPr>
          <w:rFonts w:ascii="David" w:eastAsiaTheme="minorHAnsi" w:hAnsi="David" w:cs="David" w:hint="eastAsia"/>
          <w:rtl/>
        </w:rPr>
        <w:t>ההודעה</w:t>
      </w:r>
      <w:r w:rsidRPr="00396B89">
        <w:rPr>
          <w:rFonts w:ascii="David" w:eastAsiaTheme="minorHAnsi" w:hAnsi="David" w:cs="David"/>
          <w:rtl/>
        </w:rPr>
        <w:t xml:space="preserve"> .</w:t>
      </w:r>
    </w:p>
    <w:p w:rsidR="000F7B77" w:rsidRDefault="000F7B77" w:rsidP="000F7B77">
      <w:pPr>
        <w:autoSpaceDE w:val="0"/>
        <w:autoSpaceDN w:val="0"/>
        <w:bidi w:val="0"/>
        <w:adjustRightInd w:val="0"/>
        <w:jc w:val="right"/>
        <w:rPr>
          <w:rFonts w:ascii="David" w:eastAsiaTheme="minorHAnsi" w:hAnsi="David" w:cs="David"/>
          <w:rtl/>
        </w:rPr>
      </w:pPr>
      <w:r>
        <w:rPr>
          <w:rFonts w:ascii="David" w:eastAsiaTheme="minorHAnsi" w:hAnsi="David" w:cs="David" w:hint="cs"/>
          <w:rtl/>
        </w:rPr>
        <w:t>יש לספק את הערכה סגורה באריזה בצירוף רשימת המוצרים לפי המפורט מטה .</w:t>
      </w:r>
    </w:p>
    <w:p w:rsidR="000F7B77" w:rsidRDefault="000F7B77" w:rsidP="000F7B77">
      <w:pPr>
        <w:autoSpaceDE w:val="0"/>
        <w:autoSpaceDN w:val="0"/>
        <w:bidi w:val="0"/>
        <w:adjustRightInd w:val="0"/>
        <w:jc w:val="right"/>
        <w:rPr>
          <w:rFonts w:ascii="David" w:eastAsiaTheme="minorHAnsi" w:hAnsi="David" w:cs="David"/>
          <w:b/>
          <w:bCs/>
          <w:rtl/>
        </w:rPr>
      </w:pPr>
      <w:r>
        <w:rPr>
          <w:rFonts w:ascii="David" w:eastAsiaTheme="minorHAnsi" w:hAnsi="David" w:cs="David" w:hint="cs"/>
          <w:rtl/>
        </w:rPr>
        <w:t xml:space="preserve">להלן הפריטים הנדרשים בכל </w:t>
      </w:r>
      <w:r w:rsidRPr="00396B89">
        <w:rPr>
          <w:rFonts w:ascii="David" w:eastAsiaTheme="minorHAnsi" w:hAnsi="David" w:cs="David" w:hint="eastAsia"/>
          <w:b/>
          <w:bCs/>
          <w:rtl/>
        </w:rPr>
        <w:t>ערכה</w:t>
      </w:r>
      <w:r w:rsidRPr="00396B89">
        <w:rPr>
          <w:rFonts w:ascii="David" w:eastAsiaTheme="minorHAnsi" w:hAnsi="David" w:cs="David"/>
          <w:b/>
          <w:bCs/>
          <w:rtl/>
        </w:rPr>
        <w:t xml:space="preserve"> :</w:t>
      </w:r>
    </w:p>
    <w:p w:rsidR="000F7B77" w:rsidRPr="00351A6D" w:rsidRDefault="000F7B77" w:rsidP="000F7B77">
      <w:pPr>
        <w:autoSpaceDE w:val="0"/>
        <w:autoSpaceDN w:val="0"/>
        <w:bidi w:val="0"/>
        <w:adjustRightInd w:val="0"/>
        <w:jc w:val="right"/>
        <w:rPr>
          <w:rFonts w:cs="David-Bold"/>
          <w:b/>
          <w:bCs/>
          <w:sz w:val="32"/>
          <w:szCs w:val="32"/>
        </w:rPr>
      </w:pPr>
    </w:p>
    <w:tbl>
      <w:tblPr>
        <w:bidiVisual/>
        <w:tblW w:w="7125" w:type="dxa"/>
        <w:tblLook w:val="04A0" w:firstRow="1" w:lastRow="0" w:firstColumn="1" w:lastColumn="0" w:noHBand="0" w:noVBand="1"/>
      </w:tblPr>
      <w:tblGrid>
        <w:gridCol w:w="6141"/>
        <w:gridCol w:w="984"/>
      </w:tblGrid>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000000" w:fill="D0CECE"/>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תיאור הפריט </w:t>
            </w:r>
          </w:p>
        </w:tc>
        <w:tc>
          <w:tcPr>
            <w:tcW w:w="984"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0F7B77" w:rsidRPr="00B56009" w:rsidRDefault="000F7B77" w:rsidP="00A44C1B">
            <w:pPr>
              <w:rPr>
                <w:rFonts w:ascii="Arial" w:hAnsi="Arial" w:cs="Arial"/>
                <w:color w:val="000000"/>
                <w:sz w:val="22"/>
                <w:szCs w:val="22"/>
                <w:rtl/>
              </w:rPr>
            </w:pPr>
            <w:r w:rsidRPr="00B56009">
              <w:rPr>
                <w:rFonts w:ascii="Arial" w:hAnsi="Arial" w:cs="Arial"/>
                <w:color w:val="000000"/>
                <w:sz w:val="22"/>
                <w:szCs w:val="22"/>
                <w:rtl/>
              </w:rPr>
              <w:t xml:space="preserve">כמות </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tl/>
              </w:rPr>
            </w:pPr>
            <w:r>
              <w:rPr>
                <w:rFonts w:ascii="Arial" w:hAnsi="Arial" w:cs="Arial" w:hint="cs"/>
                <w:color w:val="000000"/>
                <w:sz w:val="22"/>
                <w:szCs w:val="22"/>
                <w:rtl/>
              </w:rPr>
              <w:t>ק</w:t>
            </w:r>
            <w:r w:rsidRPr="00B56009">
              <w:rPr>
                <w:rFonts w:ascii="Arial" w:hAnsi="Arial" w:cs="Arial"/>
                <w:color w:val="000000"/>
                <w:sz w:val="22"/>
                <w:szCs w:val="22"/>
                <w:rtl/>
              </w:rPr>
              <w:t xml:space="preserve">פה שחור – 100 גר' - טורקי עלית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4</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קפה מגורען -טסטר </w:t>
            </w:r>
            <w:proofErr w:type="spellStart"/>
            <w:r w:rsidRPr="00B56009">
              <w:rPr>
                <w:rFonts w:ascii="Arial" w:hAnsi="Arial" w:cs="Arial"/>
                <w:color w:val="000000"/>
                <w:sz w:val="22"/>
                <w:szCs w:val="22"/>
                <w:rtl/>
              </w:rPr>
              <w:t>צ'ויס</w:t>
            </w:r>
            <w:proofErr w:type="spellEnd"/>
            <w:r w:rsidRPr="00B56009">
              <w:rPr>
                <w:rFonts w:ascii="Arial" w:hAnsi="Arial" w:cs="Arial"/>
                <w:color w:val="000000"/>
                <w:sz w:val="22"/>
                <w:szCs w:val="22"/>
                <w:rtl/>
              </w:rPr>
              <w:t xml:space="preserve"> 200 גרם</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תה </w:t>
            </w:r>
            <w:proofErr w:type="spellStart"/>
            <w:r w:rsidRPr="00B56009">
              <w:rPr>
                <w:rFonts w:ascii="Arial" w:hAnsi="Arial" w:cs="Arial"/>
                <w:color w:val="000000"/>
                <w:sz w:val="22"/>
                <w:szCs w:val="22"/>
                <w:rtl/>
              </w:rPr>
              <w:t>ליפטון</w:t>
            </w:r>
            <w:proofErr w:type="spellEnd"/>
            <w:r w:rsidRPr="00B56009">
              <w:rPr>
                <w:rFonts w:ascii="Arial" w:hAnsi="Arial" w:cs="Arial"/>
                <w:color w:val="000000"/>
                <w:sz w:val="22"/>
                <w:szCs w:val="22"/>
                <w:rtl/>
              </w:rPr>
              <w:t xml:space="preserve"> 100 יחידות</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ק"ג סוכר בפלסטיק - סוגת בפלסטיק</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סוכרזית 300 יחידות - סוגת</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תה צמחים -</w:t>
            </w:r>
            <w:proofErr w:type="spellStart"/>
            <w:r w:rsidRPr="00B56009">
              <w:rPr>
                <w:rFonts w:ascii="Arial" w:hAnsi="Arial" w:cs="Arial"/>
                <w:color w:val="000000"/>
                <w:sz w:val="22"/>
                <w:szCs w:val="22"/>
                <w:rtl/>
              </w:rPr>
              <w:t>סרמוני</w:t>
            </w:r>
            <w:proofErr w:type="spellEnd"/>
            <w:r w:rsidRPr="00B56009">
              <w:rPr>
                <w:rFonts w:ascii="Arial" w:hAnsi="Arial" w:cs="Arial"/>
                <w:color w:val="000000"/>
                <w:sz w:val="22"/>
                <w:szCs w:val="22"/>
                <w:rtl/>
              </w:rPr>
              <w:t xml:space="preserve">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מים מינרלים 1.5 ליטר-מי עדן  6 יחידות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שתייה מוגזת 1.5 ליטר/ קולה /ספרייט/זירו    6 יחידות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 סודה 1.5 ליטר -טמפו/ שוופס   6 יחידות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27"/>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tl/>
              </w:rPr>
            </w:pPr>
            <w:r w:rsidRPr="00B56009">
              <w:rPr>
                <w:rFonts w:ascii="Arial" w:hAnsi="Arial" w:cs="Arial"/>
                <w:color w:val="000000"/>
                <w:sz w:val="22"/>
                <w:szCs w:val="22"/>
                <w:rtl/>
              </w:rPr>
              <w:t xml:space="preserve">עוגות  במגוון טעמים (בחושות ושמרים)- עוגת הבית אסם </w:t>
            </w:r>
            <w:r>
              <w:rPr>
                <w:rFonts w:ascii="Arial" w:hAnsi="Arial" w:cs="Arial" w:hint="cs"/>
                <w:color w:val="000000"/>
                <w:sz w:val="22"/>
                <w:szCs w:val="22"/>
                <w:rtl/>
              </w:rPr>
              <w:t>כשרות בד"ץ</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4</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חבילות עוגיות במגוון טעמים - הזהב 600 גרם כשרות בד"ץ  פרווה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4</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חלווה - קופסת מיני חלווה בטעמים  </w:t>
            </w:r>
            <w:r>
              <w:rPr>
                <w:rFonts w:ascii="Arial" w:hAnsi="Arial" w:cs="Arial" w:hint="cs"/>
                <w:color w:val="000000"/>
                <w:sz w:val="22"/>
                <w:szCs w:val="22"/>
                <w:rtl/>
              </w:rPr>
              <w:t>18</w:t>
            </w:r>
            <w:r>
              <w:rPr>
                <w:rFonts w:ascii="Arial" w:hAnsi="Arial" w:cs="Arial" w:hint="cs"/>
                <w:color w:val="000000"/>
                <w:sz w:val="22"/>
                <w:szCs w:val="22"/>
              </w:rPr>
              <w:t>X</w:t>
            </w:r>
            <w:r>
              <w:rPr>
                <w:rFonts w:ascii="Arial" w:hAnsi="Arial" w:cs="Arial" w:hint="cs"/>
                <w:color w:val="000000"/>
                <w:sz w:val="22"/>
                <w:szCs w:val="22"/>
                <w:rtl/>
              </w:rPr>
              <w:t>12</w:t>
            </w:r>
            <w:r w:rsidRPr="00B56009">
              <w:rPr>
                <w:rFonts w:ascii="Arial" w:hAnsi="Arial" w:cs="Arial"/>
                <w:color w:val="000000"/>
                <w:sz w:val="22"/>
                <w:szCs w:val="22"/>
                <w:rtl/>
              </w:rPr>
              <w:t xml:space="preserve"> אחווה כשרות בד"ץ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3</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חבילת וופלים 500 גרם ( שוקולד/ לימון) -  עלית בד"ץ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proofErr w:type="spellStart"/>
            <w:r w:rsidRPr="00B56009">
              <w:rPr>
                <w:rFonts w:ascii="Arial" w:hAnsi="Arial" w:cs="Arial"/>
                <w:color w:val="000000"/>
                <w:sz w:val="22"/>
                <w:szCs w:val="22"/>
                <w:rtl/>
              </w:rPr>
              <w:t>עבאדי</w:t>
            </w:r>
            <w:proofErr w:type="spellEnd"/>
            <w:r w:rsidRPr="00B56009">
              <w:rPr>
                <w:rFonts w:ascii="Arial" w:hAnsi="Arial" w:cs="Arial"/>
                <w:color w:val="000000"/>
                <w:sz w:val="22"/>
                <w:szCs w:val="22"/>
                <w:rtl/>
              </w:rPr>
              <w:t xml:space="preserve"> עוגיות מזרחיות פריך במיוחד 400 גרם</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3</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בוטנים קלויים  300 גר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בוטן אמריקאי  400 גרם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1 ק"ג תמרים </w:t>
            </w:r>
            <w:proofErr w:type="spellStart"/>
            <w:r w:rsidRPr="00B56009">
              <w:rPr>
                <w:rFonts w:ascii="Arial" w:hAnsi="Arial" w:cs="Arial"/>
                <w:color w:val="000000"/>
                <w:sz w:val="22"/>
                <w:szCs w:val="22"/>
                <w:rtl/>
              </w:rPr>
              <w:t>מג'הול</w:t>
            </w:r>
            <w:proofErr w:type="spellEnd"/>
            <w:r w:rsidRPr="00B56009">
              <w:rPr>
                <w:rFonts w:ascii="Arial" w:hAnsi="Arial" w:cs="Arial"/>
                <w:color w:val="000000"/>
                <w:sz w:val="22"/>
                <w:szCs w:val="22"/>
                <w:rtl/>
              </w:rPr>
              <w:t xml:space="preserve"> איכותי ארוזים בקופסא מהודרת-קליית גת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צימוקים מובחרים 300 גרם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משמש 300 גרם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אגוזי מלך 300 גרם </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2</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jc w:val="both"/>
              <w:rPr>
                <w:rFonts w:ascii="Arial" w:hAnsi="Arial" w:cs="Arial"/>
                <w:color w:val="000000"/>
                <w:sz w:val="22"/>
                <w:szCs w:val="22"/>
              </w:rPr>
            </w:pPr>
            <w:r w:rsidRPr="00B56009">
              <w:rPr>
                <w:rFonts w:ascii="Arial" w:hAnsi="Arial" w:cs="Arial"/>
                <w:color w:val="000000"/>
                <w:sz w:val="22"/>
                <w:szCs w:val="22"/>
                <w:rtl/>
              </w:rPr>
              <w:t xml:space="preserve"> שקיות אשפה איכותיות גדולות </w:t>
            </w:r>
            <w:r>
              <w:rPr>
                <w:rFonts w:ascii="Arial" w:hAnsi="Arial" w:cs="Arial"/>
                <w:color w:val="000000"/>
                <w:sz w:val="22"/>
                <w:szCs w:val="22"/>
                <w:rtl/>
              </w:rPr>
              <w:t>–</w:t>
            </w:r>
            <w:r w:rsidRPr="00B56009">
              <w:rPr>
                <w:rFonts w:ascii="Arial" w:hAnsi="Arial" w:cs="Arial"/>
                <w:color w:val="000000"/>
                <w:sz w:val="22"/>
                <w:szCs w:val="22"/>
                <w:rtl/>
              </w:rPr>
              <w:t xml:space="preserve"> </w:t>
            </w:r>
            <w:r>
              <w:rPr>
                <w:rFonts w:ascii="Arial" w:hAnsi="Arial" w:cs="Arial"/>
                <w:color w:val="000000"/>
                <w:sz w:val="22"/>
                <w:szCs w:val="22"/>
              </w:rPr>
              <w:t>70</w:t>
            </w:r>
            <w:r>
              <w:rPr>
                <w:rFonts w:ascii="Arial" w:hAnsi="Arial" w:cs="Arial" w:hint="cs"/>
                <w:color w:val="000000"/>
                <w:sz w:val="22"/>
                <w:szCs w:val="22"/>
              </w:rPr>
              <w:t>X</w:t>
            </w:r>
            <w:r>
              <w:rPr>
                <w:rFonts w:ascii="Arial" w:hAnsi="Arial" w:cs="Arial"/>
                <w:color w:val="000000"/>
                <w:sz w:val="22"/>
                <w:szCs w:val="22"/>
              </w:rPr>
              <w:t>90</w:t>
            </w:r>
            <w:r>
              <w:rPr>
                <w:rFonts w:ascii="Arial" w:hAnsi="Arial" w:cs="Arial" w:hint="cs"/>
                <w:color w:val="000000"/>
                <w:sz w:val="22"/>
                <w:szCs w:val="22"/>
                <w:rtl/>
              </w:rPr>
              <w:t xml:space="preserve"> 25 </w:t>
            </w:r>
            <w:r w:rsidRPr="00B56009">
              <w:rPr>
                <w:rFonts w:ascii="Arial" w:hAnsi="Arial" w:cs="Arial"/>
                <w:color w:val="000000"/>
                <w:sz w:val="22"/>
                <w:szCs w:val="22"/>
                <w:rtl/>
              </w:rPr>
              <w:t>יחידות סנו</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r w:rsidR="000F7B77" w:rsidRPr="00B56009" w:rsidTr="00A44C1B">
        <w:trPr>
          <w:trHeight w:val="240"/>
        </w:trPr>
        <w:tc>
          <w:tcPr>
            <w:tcW w:w="6141"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rPr>
                <w:rFonts w:ascii="Arial" w:hAnsi="Arial" w:cs="Arial"/>
                <w:color w:val="000000"/>
                <w:sz w:val="22"/>
                <w:szCs w:val="22"/>
              </w:rPr>
            </w:pPr>
            <w:r w:rsidRPr="00B56009">
              <w:rPr>
                <w:rFonts w:ascii="Arial" w:hAnsi="Arial" w:cs="Arial"/>
                <w:color w:val="000000"/>
                <w:sz w:val="22"/>
                <w:szCs w:val="22"/>
                <w:rtl/>
              </w:rPr>
              <w:t xml:space="preserve"> נר נשמה שבועי</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rsidR="000F7B77" w:rsidRPr="00B56009" w:rsidRDefault="000F7B77" w:rsidP="00A44C1B">
            <w:pPr>
              <w:bidi w:val="0"/>
              <w:jc w:val="right"/>
              <w:rPr>
                <w:rFonts w:ascii="Arial" w:hAnsi="Arial" w:cs="Arial"/>
                <w:color w:val="000000"/>
                <w:sz w:val="22"/>
                <w:szCs w:val="22"/>
                <w:rtl/>
              </w:rPr>
            </w:pPr>
            <w:r w:rsidRPr="00B56009">
              <w:rPr>
                <w:rFonts w:ascii="Arial" w:hAnsi="Arial" w:cs="Arial"/>
                <w:color w:val="000000"/>
                <w:sz w:val="22"/>
                <w:szCs w:val="22"/>
              </w:rPr>
              <w:t>1</w:t>
            </w:r>
          </w:p>
        </w:tc>
      </w:tr>
    </w:tbl>
    <w:p w:rsidR="000F7B77" w:rsidRDefault="000F7B77" w:rsidP="000F7B77">
      <w:pPr>
        <w:pStyle w:val="111"/>
        <w:numPr>
          <w:ilvl w:val="0"/>
          <w:numId w:val="0"/>
        </w:numPr>
        <w:ind w:left="1638"/>
        <w:rPr>
          <w:rtl/>
        </w:rPr>
      </w:pPr>
    </w:p>
    <w:p w:rsidR="000F7B77" w:rsidRDefault="000F7B77">
      <w:pPr>
        <w:bidi w:val="0"/>
        <w:spacing w:before="200" w:after="200" w:line="276" w:lineRule="auto"/>
        <w:rPr>
          <w:rFonts w:ascii="David" w:eastAsiaTheme="minorHAnsi" w:hAnsi="David" w:cs="David"/>
          <w:b/>
          <w:bCs/>
          <w:rtl/>
        </w:rPr>
      </w:pPr>
      <w:r>
        <w:rPr>
          <w:rtl/>
        </w:rPr>
        <w:br w:type="page"/>
      </w:r>
    </w:p>
    <w:p w:rsidR="000F7B77" w:rsidRDefault="000F7B77" w:rsidP="000F7B77">
      <w:pPr>
        <w:pStyle w:val="111"/>
        <w:numPr>
          <w:ilvl w:val="0"/>
          <w:numId w:val="0"/>
        </w:numPr>
        <w:ind w:left="1638"/>
      </w:pPr>
    </w:p>
    <w:p w:rsidR="004C7B7C" w:rsidRDefault="004C7B7C" w:rsidP="00E72233">
      <w:pPr>
        <w:pStyle w:val="1-"/>
      </w:pPr>
      <w:bookmarkStart w:id="7" w:name="_Toc43400589"/>
      <w:bookmarkStart w:id="8" w:name="_Toc44931898"/>
      <w:bookmarkStart w:id="9" w:name="_Toc44931985"/>
      <w:r>
        <w:rPr>
          <w:rFonts w:hint="cs"/>
          <w:rtl/>
        </w:rPr>
        <w:t>ההצעה</w:t>
      </w:r>
    </w:p>
    <w:p w:rsidR="0025585A" w:rsidRDefault="004C7B7C" w:rsidP="0055752A">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rsidTr="005643C7">
        <w:trPr>
          <w:trHeight w:val="885"/>
          <w:tblHeader/>
        </w:trPr>
        <w:tc>
          <w:tcPr>
            <w:tcW w:w="2019" w:type="pct"/>
            <w:vAlign w:val="center"/>
          </w:tcPr>
          <w:p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20"/>
        </w:trPr>
        <w:tc>
          <w:tcPr>
            <w:tcW w:w="2019" w:type="pct"/>
            <w:vAlign w:val="center"/>
          </w:tcPr>
          <w:p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793"/>
        </w:trPr>
        <w:tc>
          <w:tcPr>
            <w:tcW w:w="2019" w:type="pct"/>
            <w:vAlign w:val="center"/>
          </w:tcPr>
          <w:p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C87EB5" w:rsidRPr="00780937" w:rsidTr="005643C7">
        <w:trPr>
          <w:trHeight w:val="793"/>
        </w:trPr>
        <w:tc>
          <w:tcPr>
            <w:tcW w:w="2019" w:type="pct"/>
            <w:vMerge w:val="restar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7"/>
      <w:bookmarkEnd w:id="8"/>
      <w:bookmarkEnd w:id="9"/>
    </w:p>
    <w:p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55752A" w:rsidP="003D25B4">
      <w:pPr>
        <w:pStyle w:val="111"/>
      </w:pPr>
      <w:bookmarkStart w:id="10" w:name="_Toc43400590"/>
      <w:bookmarkStart w:id="11" w:name="_Toc44931899"/>
      <w:bookmarkStart w:id="1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10"/>
      <w:bookmarkEnd w:id="11"/>
      <w:bookmarkEnd w:id="12"/>
      <w:r w:rsidR="001A7D3E" w:rsidRPr="0093105A">
        <w:rPr>
          <w:rFonts w:hint="eastAsia"/>
          <w:rtl/>
        </w:rPr>
        <w:t>המציע</w:t>
      </w:r>
      <w:r w:rsidR="001A7D3E" w:rsidRPr="0093105A">
        <w:rPr>
          <w:rtl/>
        </w:rPr>
        <w:t xml:space="preserve"> מצהיר ומתחייב כי הוא עומד בתנאי הסף המנהליים </w:t>
      </w:r>
      <w:r w:rsidR="00EB3808">
        <w:rPr>
          <w:rFonts w:hint="cs"/>
          <w:rtl/>
        </w:rPr>
        <w:t>בהתאם למפורט</w:t>
      </w:r>
      <w:r w:rsidR="00EB3808" w:rsidRPr="0093105A">
        <w:rPr>
          <w:rtl/>
        </w:rPr>
        <w:t xml:space="preserve"> </w:t>
      </w:r>
      <w:r w:rsidR="00913E1D" w:rsidRPr="0093105A">
        <w:rPr>
          <w:rFonts w:hint="eastAsia"/>
          <w:rtl/>
        </w:rPr>
        <w:t>להלן</w:t>
      </w:r>
      <w:r w:rsidR="001A7D3E">
        <w:rPr>
          <w:rFonts w:hint="cs"/>
          <w:rtl/>
        </w:rPr>
        <w:t>:</w:t>
      </w:r>
    </w:p>
    <w:p w:rsidR="00D419CF" w:rsidRDefault="00D419CF" w:rsidP="007E7A82">
      <w:pPr>
        <w:pStyle w:val="1111"/>
      </w:pPr>
      <w:r w:rsidRPr="007E7A82">
        <w:rPr>
          <w:rFonts w:hint="eastAsia"/>
          <w:b/>
          <w:bCs/>
          <w:rtl/>
        </w:rPr>
        <w:t>ככל</w:t>
      </w:r>
      <w:r w:rsidRPr="007E7A82">
        <w:rPr>
          <w:b/>
          <w:bCs/>
          <w:rtl/>
        </w:rPr>
        <w:t xml:space="preserve"> שחלה על המציע חובת רישום,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בישראל, </w:t>
      </w:r>
      <w:r w:rsidRPr="007E7A82">
        <w:rPr>
          <w:rFonts w:hint="eastAsia"/>
          <w:b/>
          <w:bCs/>
          <w:rtl/>
        </w:rPr>
        <w:t>עליו</w:t>
      </w:r>
      <w:r w:rsidRPr="007E7A82">
        <w:rPr>
          <w:b/>
          <w:bCs/>
          <w:rtl/>
        </w:rPr>
        <w:t xml:space="preserve"> להיות רשום כדין</w:t>
      </w:r>
      <w:r w:rsidR="00EB3808">
        <w:rPr>
          <w:rFonts w:hint="cs"/>
          <w:rtl/>
        </w:rPr>
        <w:t xml:space="preserve"> </w:t>
      </w:r>
      <w:r w:rsidR="00EB3808" w:rsidRPr="00030F02">
        <w:rPr>
          <w:rFonts w:hint="cs"/>
          <w:rtl/>
        </w:rPr>
        <w:t>(יש לסמן</w:t>
      </w:r>
      <w:r w:rsidR="00EB3808">
        <w:rPr>
          <w:rFonts w:hint="cs"/>
          <w:rtl/>
        </w:rPr>
        <w:t xml:space="preserve"> ב-</w:t>
      </w:r>
      <w:r w:rsidR="00EB3808" w:rsidRPr="00030F02">
        <w:rPr>
          <w:rFonts w:hint="cs"/>
          <w:rtl/>
        </w:rPr>
        <w:t xml:space="preserve"> </w:t>
      </w:r>
      <w:r w:rsidR="00EB3808" w:rsidRPr="00030F02">
        <w:rPr>
          <w:rFonts w:hint="cs"/>
        </w:rPr>
        <w:t>X</w:t>
      </w:r>
      <w:r w:rsidR="00EB3808">
        <w:rPr>
          <w:rFonts w:hint="cs"/>
          <w:rtl/>
        </w:rPr>
        <w:t xml:space="preserve"> את האפשרות הנכונה</w:t>
      </w:r>
      <w:r w:rsidR="00EB3808" w:rsidRPr="00030F02">
        <w:rPr>
          <w:rFonts w:hint="cs"/>
          <w:rtl/>
        </w:rPr>
        <w:t>)</w:t>
      </w:r>
      <w:r w:rsidR="00EB3808">
        <w:rPr>
          <w:rFonts w:hint="cs"/>
          <w:rtl/>
        </w:rPr>
        <w:t>:</w:t>
      </w:r>
    </w:p>
    <w:p w:rsidR="00EB3808" w:rsidRDefault="00EB3808" w:rsidP="007E7A82">
      <w:pPr>
        <w:pStyle w:val="af4"/>
        <w:numPr>
          <w:ilvl w:val="0"/>
          <w:numId w:val="99"/>
        </w:numPr>
        <w:spacing w:line="360" w:lineRule="auto"/>
        <w:ind w:left="2119"/>
        <w:jc w:val="both"/>
        <w:rPr>
          <w:rFonts w:ascii="David" w:hAnsi="David" w:cs="David"/>
        </w:rPr>
      </w:pPr>
      <w:r w:rsidRPr="00815DF4">
        <w:rPr>
          <w:rFonts w:ascii="David" w:hAnsi="David" w:cs="David"/>
          <w:rtl/>
        </w:rPr>
        <w:t>המציע רשום בישראל כדין.</w:t>
      </w:r>
    </w:p>
    <w:p w:rsidR="00EB3808" w:rsidRDefault="00EB3808" w:rsidP="007E7A82">
      <w:pPr>
        <w:pStyle w:val="af4"/>
        <w:numPr>
          <w:ilvl w:val="0"/>
          <w:numId w:val="99"/>
        </w:numPr>
        <w:spacing w:line="360" w:lineRule="auto"/>
        <w:ind w:left="2119"/>
        <w:jc w:val="both"/>
        <w:rPr>
          <w:rFonts w:ascii="David" w:hAnsi="David" w:cs="David"/>
        </w:rPr>
      </w:pPr>
      <w:r>
        <w:rPr>
          <w:rFonts w:ascii="David" w:hAnsi="David" w:cs="David" w:hint="cs"/>
          <w:rtl/>
        </w:rPr>
        <w:t>לא חלה על המציע חובת רישום בישראל, על פי דין.</w:t>
      </w:r>
    </w:p>
    <w:p w:rsidR="00EB3808" w:rsidRPr="00815DF4" w:rsidRDefault="00EB3808" w:rsidP="007E7A82">
      <w:pPr>
        <w:pStyle w:val="af4"/>
        <w:spacing w:line="360" w:lineRule="auto"/>
        <w:ind w:left="2119"/>
        <w:jc w:val="both"/>
        <w:rPr>
          <w:rFonts w:ascii="David" w:hAnsi="David" w:cs="David"/>
          <w:rtl/>
        </w:rPr>
      </w:pPr>
      <w:r>
        <w:rPr>
          <w:rFonts w:ascii="David" w:hAnsi="David" w:cs="David" w:hint="cs"/>
          <w:rtl/>
        </w:rPr>
        <w:t xml:space="preserve"> נימוק:</w:t>
      </w:r>
      <w:bookmarkStart w:id="13" w:name="html_registration_proof_preview"/>
      <w:bookmarkEnd w:id="13"/>
    </w:p>
    <w:p w:rsidR="00EB3808" w:rsidRPr="00A43543" w:rsidRDefault="00EB3808" w:rsidP="007E7A82">
      <w:pPr>
        <w:pStyle w:val="1111"/>
        <w:numPr>
          <w:ilvl w:val="0"/>
          <w:numId w:val="0"/>
        </w:numPr>
        <w:ind w:left="1759"/>
      </w:pPr>
      <w:r>
        <w:rPr>
          <w:rFonts w:hint="cs"/>
          <w:rtl/>
        </w:rPr>
        <w:lastRenderedPageBreak/>
        <w:t>_____________________________________________________</w:t>
      </w:r>
    </w:p>
    <w:p w:rsidR="00D419CF" w:rsidRDefault="00D419CF" w:rsidP="007E7A82">
      <w:pPr>
        <w:pStyle w:val="1111"/>
      </w:pPr>
      <w:r w:rsidRPr="007E7A82">
        <w:rPr>
          <w:rFonts w:hint="eastAsia"/>
          <w:b/>
          <w:bCs/>
          <w:rtl/>
        </w:rPr>
        <w:t>המציע</w:t>
      </w:r>
      <w:r w:rsidRPr="007E7A82">
        <w:rPr>
          <w:b/>
          <w:bCs/>
          <w:rtl/>
        </w:rPr>
        <w:t xml:space="preserve"> עומד בדרישות 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sidR="006D0FF9">
        <w:rPr>
          <w:rFonts w:hint="cs"/>
          <w:rtl/>
        </w:rPr>
        <w:t>:</w:t>
      </w:r>
    </w:p>
    <w:p w:rsidR="006D0FF9" w:rsidRDefault="006D0FF9" w:rsidP="007E7A82">
      <w:pPr>
        <w:pStyle w:val="11111"/>
      </w:pPr>
      <w:r w:rsidRPr="007E7A82">
        <w:rPr>
          <w:rFonts w:hint="eastAsia"/>
          <w:b/>
          <w:bCs/>
          <w:rtl/>
        </w:rPr>
        <w:t>ניהול</w:t>
      </w:r>
      <w:r w:rsidRPr="007E7A82">
        <w:rPr>
          <w:b/>
          <w:bCs/>
          <w:rtl/>
        </w:rPr>
        <w:t xml:space="preserve"> </w:t>
      </w:r>
      <w:r w:rsidRPr="007E7A82">
        <w:rPr>
          <w:rFonts w:hint="eastAsia"/>
          <w:b/>
          <w:bCs/>
          <w:rtl/>
        </w:rPr>
        <w:t>פנקסים</w:t>
      </w:r>
      <w:r w:rsidRPr="00426CDE">
        <w:rPr>
          <w:rtl/>
        </w:rPr>
        <w:t xml:space="preserve"> </w:t>
      </w:r>
      <w:r>
        <w:rPr>
          <w:rtl/>
        </w:rPr>
        <w:t>–</w:t>
      </w:r>
      <w:r>
        <w:rPr>
          <w:rFonts w:hint="cs"/>
          <w:rtl/>
        </w:rPr>
        <w:t xml:space="preserve"> המציע:</w:t>
      </w:r>
    </w:p>
    <w:p w:rsidR="006D0FF9" w:rsidRDefault="006D0FF9" w:rsidP="007E7A82">
      <w:pPr>
        <w:pStyle w:val="11111"/>
        <w:numPr>
          <w:ilvl w:val="5"/>
          <w:numId w:val="51"/>
        </w:numPr>
      </w:pPr>
      <w:r w:rsidRPr="00554187">
        <w:rPr>
          <w:rtl/>
        </w:rPr>
        <w:t>מנהל את פנקסי החשבונות והרשומות שעליו לנהל על פי פקודת מס הכנסה</w:t>
      </w:r>
      <w:r>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6D0FF9" w:rsidRPr="00426CDE" w:rsidRDefault="006D0FF9" w:rsidP="007E7A82">
      <w:pPr>
        <w:pStyle w:val="11111"/>
        <w:numPr>
          <w:ilvl w:val="5"/>
          <w:numId w:val="51"/>
        </w:numPr>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rsidR="006D0FF9" w:rsidRDefault="006D0FF9" w:rsidP="007E7A82">
      <w:pPr>
        <w:pStyle w:val="11111"/>
        <w:numPr>
          <w:ilvl w:val="5"/>
          <w:numId w:val="51"/>
        </w:numPr>
        <w:rPr>
          <w:rtl/>
        </w:rPr>
      </w:pPr>
      <w:r w:rsidRPr="00082200">
        <w:rPr>
          <w:rFonts w:hint="cs"/>
          <w:rtl/>
        </w:rPr>
        <w:t xml:space="preserve">לצורך הוכחת עמידה בתנאי סף זה על המציע </w:t>
      </w:r>
      <w:r>
        <w:rPr>
          <w:rFonts w:hint="cs"/>
          <w:rtl/>
        </w:rPr>
        <w:t xml:space="preserve">לצרף </w:t>
      </w:r>
      <w:r w:rsidRPr="00082200">
        <w:rPr>
          <w:rFonts w:hint="cs"/>
          <w:rtl/>
        </w:rPr>
        <w:t xml:space="preserve">אישור </w:t>
      </w:r>
      <w:r>
        <w:rPr>
          <w:rFonts w:hint="cs"/>
          <w:rtl/>
        </w:rPr>
        <w:t>מ</w:t>
      </w:r>
      <w:r w:rsidRPr="00082200">
        <w:rPr>
          <w:rFonts w:hint="cs"/>
          <w:rtl/>
        </w:rPr>
        <w:t>פקיד מורשה</w:t>
      </w:r>
      <w:r>
        <w:rPr>
          <w:rFonts w:hint="cs"/>
          <w:rtl/>
        </w:rPr>
        <w:t>, רואה חשבון או יועץ מס.</w:t>
      </w:r>
      <w:r w:rsidRPr="00082200">
        <w:rPr>
          <w:rFonts w:hint="cs"/>
          <w:rtl/>
        </w:rPr>
        <w:t xml:space="preserve"> </w:t>
      </w:r>
    </w:p>
    <w:p w:rsidR="006D0FF9" w:rsidRPr="00DF5D14" w:rsidRDefault="006D0FF9" w:rsidP="007E7A82">
      <w:pPr>
        <w:pStyle w:val="11111"/>
        <w:rPr>
          <w:rtl/>
        </w:rPr>
      </w:pPr>
      <w:r w:rsidRPr="007E7A82">
        <w:rPr>
          <w:rFonts w:hint="eastAsia"/>
          <w:b/>
          <w:bCs/>
          <w:rtl/>
        </w:rPr>
        <w:t>ייצוג</w:t>
      </w:r>
      <w:r w:rsidRPr="007E7A82">
        <w:rPr>
          <w:b/>
          <w:bCs/>
          <w:rtl/>
        </w:rPr>
        <w:t xml:space="preserve"> </w:t>
      </w:r>
      <w:r w:rsidRPr="007E7A82">
        <w:rPr>
          <w:rFonts w:hint="eastAsia"/>
          <w:b/>
          <w:bCs/>
          <w:rtl/>
        </w:rPr>
        <w:t>הולם</w:t>
      </w:r>
      <w:r w:rsidRPr="007E7A82">
        <w:rPr>
          <w:b/>
          <w:bCs/>
          <w:rtl/>
        </w:rPr>
        <w:t xml:space="preserve"> </w:t>
      </w:r>
      <w:r w:rsidRPr="007E7A82">
        <w:rPr>
          <w:rFonts w:hint="eastAsia"/>
          <w:b/>
          <w:bCs/>
          <w:rtl/>
        </w:rPr>
        <w:t>לאנשים</w:t>
      </w:r>
      <w:r w:rsidRPr="007E7A82">
        <w:rPr>
          <w:b/>
          <w:bCs/>
          <w:rtl/>
        </w:rPr>
        <w:t xml:space="preserve"> </w:t>
      </w:r>
      <w:r w:rsidRPr="007E7A82">
        <w:rPr>
          <w:rFonts w:hint="eastAsia"/>
          <w:b/>
          <w:bCs/>
          <w:rtl/>
        </w:rPr>
        <w:t>עם</w:t>
      </w:r>
      <w:r w:rsidRPr="007E7A82">
        <w:rPr>
          <w:b/>
          <w:bCs/>
          <w:rtl/>
        </w:rPr>
        <w:t xml:space="preserve"> </w:t>
      </w:r>
      <w:r w:rsidRPr="007E7A82">
        <w:rPr>
          <w:rFonts w:hint="eastAsia"/>
          <w:b/>
          <w:bCs/>
          <w:rtl/>
        </w:rPr>
        <w:t>מוגבלות</w:t>
      </w:r>
      <w:r w:rsidRPr="00DF5D14">
        <w:rPr>
          <w:rFonts w:hint="cs"/>
          <w:rtl/>
        </w:rPr>
        <w:t xml:space="preserve">  (יש לסמן ב- </w:t>
      </w:r>
      <w:r w:rsidRPr="00DF5D14">
        <w:rPr>
          <w:rFonts w:hint="cs"/>
        </w:rPr>
        <w:t>X</w:t>
      </w:r>
      <w:r w:rsidRPr="00DF5D14">
        <w:rPr>
          <w:rFonts w:hint="cs"/>
          <w:rtl/>
        </w:rPr>
        <w:t xml:space="preserve"> את אחת מהאפשרויות)</w:t>
      </w:r>
      <w:r>
        <w:rPr>
          <w:rFonts w:hint="cs"/>
          <w:rtl/>
        </w:rPr>
        <w:t>:</w:t>
      </w:r>
    </w:p>
    <w:p w:rsidR="006D0FF9" w:rsidRPr="00DF5D14" w:rsidRDefault="006D0FF9" w:rsidP="006D0FF9">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6D0FF9" w:rsidRPr="00DF5D14" w:rsidRDefault="006D0FF9" w:rsidP="006D0FF9">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6D0FF9" w:rsidRPr="00DF5D14" w:rsidRDefault="006D0FF9" w:rsidP="007E7A82">
      <w:pPr>
        <w:pStyle w:val="11111"/>
        <w:numPr>
          <w:ilvl w:val="5"/>
          <w:numId w:val="51"/>
        </w:numPr>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6D0FF9" w:rsidRPr="00DF5D14" w:rsidRDefault="006D0FF9" w:rsidP="006D0FF9">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6D0FF9" w:rsidRPr="00DF5D14" w:rsidRDefault="006D0FF9" w:rsidP="006D0FF9">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6D0FF9" w:rsidRPr="00DF5D14" w:rsidRDefault="006D0FF9" w:rsidP="006D0FF9">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6D0FF9" w:rsidRPr="00DF5D14" w:rsidRDefault="006D0FF9" w:rsidP="007E7A82">
      <w:pPr>
        <w:pStyle w:val="11111"/>
        <w:numPr>
          <w:ilvl w:val="5"/>
          <w:numId w:val="51"/>
        </w:numPr>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6D0FF9" w:rsidRPr="00780937" w:rsidRDefault="006D0FF9" w:rsidP="006D0FF9">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D0FF9" w:rsidRPr="00B06A45" w:rsidRDefault="006D0FF9" w:rsidP="006D0FF9">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7907D1" w:rsidRDefault="00D419CF" w:rsidP="007E7A82">
      <w:pPr>
        <w:pStyle w:val="1111"/>
        <w:ind w:firstLine="0"/>
      </w:pPr>
      <w:r w:rsidRPr="007E7A82">
        <w:rPr>
          <w:rFonts w:hint="eastAsia"/>
          <w:b/>
          <w:bCs/>
          <w:rtl/>
        </w:rPr>
        <w:t>כלל</w:t>
      </w:r>
      <w:r w:rsidRPr="007E7A82">
        <w:rPr>
          <w:b/>
          <w:bCs/>
          <w:rtl/>
        </w:rPr>
        <w:t xml:space="preserve"> </w:t>
      </w:r>
      <w:bookmarkStart w:id="14" w:name="show_isTovin_1"/>
      <w:r w:rsidRPr="007E7A82">
        <w:rPr>
          <w:rFonts w:hint="eastAsia"/>
          <w:b/>
          <w:bCs/>
          <w:rtl/>
        </w:rPr>
        <w:t>הטובין</w:t>
      </w:r>
      <w:r w:rsidRPr="007E7A82">
        <w:rPr>
          <w:b/>
          <w:bCs/>
          <w:rtl/>
        </w:rPr>
        <w:t xml:space="preserve"> </w:t>
      </w:r>
      <w:bookmarkStart w:id="15" w:name="show_isSystem_1"/>
      <w:bookmarkEnd w:id="14"/>
      <w:r w:rsidRPr="007E7A82">
        <w:rPr>
          <w:rFonts w:hint="eastAsia"/>
          <w:b/>
          <w:bCs/>
          <w:rtl/>
        </w:rPr>
        <w:t>המוצרים</w:t>
      </w:r>
      <w:r w:rsidRPr="007E7A82">
        <w:rPr>
          <w:b/>
          <w:bCs/>
          <w:rtl/>
        </w:rPr>
        <w:t xml:space="preserve"> </w:t>
      </w:r>
      <w:bookmarkStart w:id="16" w:name="show_IsTovinOrSystemWithSherut_1"/>
      <w:bookmarkEnd w:id="15"/>
      <w:r w:rsidRPr="007E7A82">
        <w:rPr>
          <w:rFonts w:hint="eastAsia"/>
          <w:b/>
          <w:bCs/>
          <w:rtl/>
        </w:rPr>
        <w:t>ו</w:t>
      </w:r>
      <w:bookmarkStart w:id="17" w:name="show_IsSherutOrHR"/>
      <w:bookmarkEnd w:id="16"/>
      <w:r w:rsidRPr="007E7A82">
        <w:rPr>
          <w:rFonts w:hint="eastAsia"/>
          <w:b/>
          <w:bCs/>
          <w:rtl/>
        </w:rPr>
        <w:t>השירותים</w:t>
      </w:r>
      <w:r w:rsidRPr="007E7A82">
        <w:rPr>
          <w:b/>
          <w:bCs/>
          <w:rtl/>
        </w:rPr>
        <w:t xml:space="preserve"> </w:t>
      </w:r>
      <w:bookmarkEnd w:id="17"/>
      <w:r w:rsidRPr="007E7A82">
        <w:rPr>
          <w:rFonts w:hint="eastAsia"/>
          <w:b/>
          <w:bCs/>
          <w:rtl/>
        </w:rPr>
        <w:t>המוצעים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ידי</w:t>
      </w:r>
      <w:r w:rsidRPr="007E7A82">
        <w:rPr>
          <w:b/>
          <w:bCs/>
          <w:rtl/>
        </w:rPr>
        <w:t xml:space="preserve"> </w:t>
      </w:r>
      <w:r w:rsidRPr="007E7A82">
        <w:rPr>
          <w:rFonts w:hint="eastAsia"/>
          <w:b/>
          <w:bCs/>
          <w:rtl/>
        </w:rPr>
        <w:t>המציע</w:t>
      </w:r>
      <w:r w:rsidRPr="007E7A82">
        <w:rPr>
          <w:b/>
          <w:bCs/>
          <w:rtl/>
        </w:rPr>
        <w:t xml:space="preserve"> </w:t>
      </w:r>
      <w:r w:rsidRPr="007E7A82">
        <w:rPr>
          <w:rFonts w:hint="eastAsia"/>
          <w:b/>
          <w:bCs/>
          <w:rtl/>
        </w:rPr>
        <w:t>עומדים</w:t>
      </w:r>
      <w:r w:rsidRPr="007E7A82">
        <w:rPr>
          <w:b/>
          <w:bCs/>
          <w:rtl/>
        </w:rPr>
        <w:t xml:space="preserve"> </w:t>
      </w:r>
      <w:r w:rsidRPr="007E7A82">
        <w:rPr>
          <w:rFonts w:hint="eastAsia"/>
          <w:b/>
          <w:bCs/>
          <w:rtl/>
        </w:rPr>
        <w:t>בדרישות</w:t>
      </w:r>
      <w:r w:rsidRPr="007E7A82">
        <w:rPr>
          <w:b/>
          <w:bCs/>
          <w:rtl/>
        </w:rPr>
        <w:t xml:space="preserve"> </w:t>
      </w:r>
      <w:r w:rsidRPr="007E7A82">
        <w:rPr>
          <w:rFonts w:hint="eastAsia"/>
          <w:b/>
          <w:bCs/>
          <w:rtl/>
        </w:rPr>
        <w:t>הרישוי</w:t>
      </w:r>
      <w:r w:rsidRPr="007E7A82">
        <w:rPr>
          <w:b/>
          <w:bCs/>
          <w:rtl/>
        </w:rPr>
        <w:t xml:space="preserve"> </w:t>
      </w:r>
      <w:r w:rsidRPr="007E7A82">
        <w:rPr>
          <w:rFonts w:hint="eastAsia"/>
          <w:b/>
          <w:bCs/>
          <w:rtl/>
        </w:rPr>
        <w:t>והתקנים</w:t>
      </w:r>
      <w:r w:rsidRPr="007E7A82">
        <w:rPr>
          <w:b/>
          <w:bCs/>
          <w:rtl/>
        </w:rPr>
        <w:t xml:space="preserve"> </w:t>
      </w:r>
      <w:r w:rsidRPr="007E7A82">
        <w:rPr>
          <w:rFonts w:hint="eastAsia"/>
          <w:b/>
          <w:bCs/>
          <w:rtl/>
        </w:rPr>
        <w:t>הנדרשים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w:t>
      </w:r>
      <w:r w:rsidRPr="007E7A82">
        <w:rPr>
          <w:rFonts w:hint="eastAsia"/>
          <w:b/>
          <w:bCs/>
          <w:rtl/>
        </w:rPr>
        <w:t>לצורך</w:t>
      </w:r>
      <w:r w:rsidRPr="007E7A82">
        <w:rPr>
          <w:b/>
          <w:bCs/>
          <w:rtl/>
        </w:rPr>
        <w:t xml:space="preserve"> </w:t>
      </w:r>
      <w:r w:rsidRPr="007E7A82">
        <w:rPr>
          <w:rFonts w:hint="eastAsia"/>
          <w:b/>
          <w:bCs/>
          <w:rtl/>
        </w:rPr>
        <w:t>אספקתם</w:t>
      </w:r>
      <w:r w:rsidRPr="007E7A82">
        <w:rPr>
          <w:b/>
          <w:bCs/>
          <w:rtl/>
        </w:rPr>
        <w:t xml:space="preserve">, </w:t>
      </w:r>
      <w:r w:rsidRPr="007E7A82">
        <w:rPr>
          <w:rFonts w:hint="eastAsia"/>
          <w:b/>
          <w:bCs/>
          <w:rtl/>
        </w:rPr>
        <w:t>ככל</w:t>
      </w:r>
      <w:r w:rsidRPr="007E7A82">
        <w:rPr>
          <w:b/>
          <w:bCs/>
          <w:rtl/>
        </w:rPr>
        <w:t xml:space="preserve"> </w:t>
      </w:r>
      <w:r w:rsidRPr="007E7A82">
        <w:rPr>
          <w:rFonts w:hint="eastAsia"/>
          <w:b/>
          <w:bCs/>
          <w:rtl/>
        </w:rPr>
        <w:t>שישנם</w:t>
      </w:r>
      <w:r>
        <w:rPr>
          <w:rFonts w:hint="cs"/>
          <w:rtl/>
        </w:rPr>
        <w:t>.</w:t>
      </w:r>
    </w:p>
    <w:p w:rsidR="00D419CF" w:rsidRDefault="007907D1" w:rsidP="007E7A82">
      <w:pPr>
        <w:pStyle w:val="11111"/>
        <w:ind w:firstLine="0"/>
      </w:pPr>
      <w:r w:rsidRPr="00AE1D24">
        <w:rPr>
          <w:rFonts w:hint="cs"/>
          <w:rtl/>
        </w:rPr>
        <w:t>המזמין יהיה רשאי לבקש אישור על עמידה בתקנים או בתקנים זרים מקבילים, ככל שעמידה בתקן זר מקביל אפשרית בהתאם להוראות הדין.</w:t>
      </w:r>
    </w:p>
    <w:p w:rsidR="0055752A" w:rsidRPr="002A3E64" w:rsidRDefault="0055752A" w:rsidP="00F06FD6">
      <w:pPr>
        <w:pStyle w:val="11"/>
        <w:rPr>
          <w:rtl/>
        </w:rPr>
      </w:pPr>
      <w:bookmarkStart w:id="18" w:name="_Toc32477196"/>
      <w:bookmarkStart w:id="19" w:name="_Toc43400593"/>
      <w:bookmarkStart w:id="20" w:name="_Toc44931902"/>
      <w:bookmarkStart w:id="21" w:name="_Toc44931989"/>
      <w:bookmarkStart w:id="22" w:name="_Toc516503348"/>
      <w:bookmarkEnd w:id="18"/>
      <w:r w:rsidRPr="002A3E64">
        <w:rPr>
          <w:rFonts w:hint="eastAsia"/>
          <w:rtl/>
        </w:rPr>
        <w:t>אופן</w:t>
      </w:r>
      <w:r w:rsidRPr="002A3E64">
        <w:rPr>
          <w:rtl/>
        </w:rPr>
        <w:t xml:space="preserve"> </w:t>
      </w:r>
      <w:bookmarkEnd w:id="19"/>
      <w:bookmarkEnd w:id="20"/>
      <w:bookmarkEnd w:id="21"/>
      <w:r w:rsidR="004077BB">
        <w:rPr>
          <w:rFonts w:hint="cs"/>
          <w:rtl/>
        </w:rPr>
        <w:t xml:space="preserve">דירוג ההצעות </w:t>
      </w:r>
    </w:p>
    <w:p w:rsidR="0055752A" w:rsidRPr="00FB7A30" w:rsidRDefault="004077BB" w:rsidP="00522CFF">
      <w:pPr>
        <w:pStyle w:val="1112"/>
      </w:pPr>
      <w:r>
        <w:rPr>
          <w:rFonts w:hint="cs"/>
          <w:rtl/>
        </w:rPr>
        <w:t>ההצעות במכרז ידורגו על פי מחירן המשוקלל בלבד, כאשר ההצעה הזולה ביותר תדורג במקום הראשון.</w:t>
      </w:r>
    </w:p>
    <w:p w:rsidR="00913E1D" w:rsidRPr="00BA1A27" w:rsidRDefault="00913E1D" w:rsidP="00522CFF">
      <w:pPr>
        <w:pStyle w:val="11"/>
      </w:pPr>
      <w:bookmarkStart w:id="23" w:name="_Toc53331327"/>
      <w:bookmarkEnd w:id="6"/>
      <w:bookmarkEnd w:id="22"/>
      <w:r w:rsidRPr="00BA1A27">
        <w:rPr>
          <w:rFonts w:hint="eastAsia"/>
          <w:rtl/>
        </w:rPr>
        <w:t>הצעת</w:t>
      </w:r>
      <w:r w:rsidRPr="00BA1A27">
        <w:rPr>
          <w:rtl/>
        </w:rPr>
        <w:t xml:space="preserve"> </w:t>
      </w:r>
      <w:r w:rsidR="004077BB">
        <w:rPr>
          <w:rFonts w:hint="cs"/>
          <w:rtl/>
        </w:rPr>
        <w:t>ה</w:t>
      </w:r>
      <w:r w:rsidRPr="00BA1A27">
        <w:rPr>
          <w:rFonts w:hint="eastAsia"/>
          <w:rtl/>
        </w:rPr>
        <w:t>מחיר</w:t>
      </w:r>
      <w:r w:rsidR="00245DAA">
        <w:rPr>
          <w:rFonts w:hint="cs"/>
          <w:rtl/>
        </w:rPr>
        <w:t xml:space="preserve"> </w:t>
      </w:r>
    </w:p>
    <w:p w:rsidR="001566BD" w:rsidRDefault="00795B2B" w:rsidP="003D25B4">
      <w:pPr>
        <w:pStyle w:val="1112"/>
      </w:pPr>
      <w:r>
        <w:rPr>
          <w:rFonts w:hint="cs"/>
          <w:rtl/>
        </w:rPr>
        <w:t>על המציע לפרט את הצעת המחיר המוצעת על ידו, בהתאם ליחידות התמחור ה</w:t>
      </w:r>
      <w:r w:rsidR="00201412">
        <w:rPr>
          <w:rFonts w:hint="cs"/>
          <w:rtl/>
        </w:rPr>
        <w:t>מ</w:t>
      </w:r>
      <w:r>
        <w:rPr>
          <w:rFonts w:hint="cs"/>
          <w:rtl/>
        </w:rPr>
        <w:t xml:space="preserve">פורטות בטבלה להלן. הצעת המחיר </w:t>
      </w:r>
      <w:r w:rsidR="004077BB">
        <w:rPr>
          <w:rFonts w:hint="cs"/>
          <w:rtl/>
        </w:rPr>
        <w:t xml:space="preserve">המשוקללת תחושב </w:t>
      </w:r>
      <w:r>
        <w:rPr>
          <w:rFonts w:hint="cs"/>
          <w:rtl/>
        </w:rPr>
        <w:t xml:space="preserve">בהתאם ליחידות התמחור </w:t>
      </w:r>
      <w:r w:rsidR="004077BB">
        <w:rPr>
          <w:rFonts w:hint="cs"/>
          <w:rtl/>
        </w:rPr>
        <w:t xml:space="preserve">והכמויות המוערכות </w:t>
      </w:r>
      <w:r>
        <w:rPr>
          <w:rFonts w:hint="cs"/>
          <w:rtl/>
        </w:rPr>
        <w:t>המפורטות בטבלה</w:t>
      </w:r>
      <w:r w:rsidR="004077BB">
        <w:rPr>
          <w:rFonts w:hint="cs"/>
          <w:rtl/>
        </w:rPr>
        <w:t xml:space="preserve"> (</w:t>
      </w:r>
      <w:r w:rsidR="00201412">
        <w:rPr>
          <w:rFonts w:hint="cs"/>
          <w:rtl/>
        </w:rPr>
        <w:t>בהתאם לתוצאה שתתקבל מ</w:t>
      </w:r>
      <w:r w:rsidR="004077BB">
        <w:rPr>
          <w:rFonts w:hint="cs"/>
          <w:rtl/>
        </w:rPr>
        <w:t>סכימה של מכפלת הצעת המחיר לכל יחידת תמחור בכמות המוערכת</w:t>
      </w:r>
      <w:r w:rsidR="00201412">
        <w:rPr>
          <w:rFonts w:hint="cs"/>
          <w:rtl/>
        </w:rPr>
        <w:t>)</w:t>
      </w:r>
      <w:r w:rsidR="0093105A">
        <w:rPr>
          <w:rFonts w:hint="cs"/>
          <w:rtl/>
        </w:rPr>
        <w:t>.</w:t>
      </w:r>
      <w:r w:rsidR="004077BB">
        <w:rPr>
          <w:rFonts w:hint="cs"/>
          <w:rtl/>
        </w:rPr>
        <w:t xml:space="preserve"> </w:t>
      </w:r>
      <w:r w:rsidR="002E2799">
        <w:rPr>
          <w:rFonts w:hint="cs"/>
          <w:rtl/>
        </w:rPr>
        <w:t xml:space="preserve">יובהר, כי </w:t>
      </w:r>
      <w:r w:rsidR="001566BD">
        <w:rPr>
          <w:rFonts w:hint="cs"/>
          <w:rtl/>
        </w:rPr>
        <w:t>הכמויות המצוינות בטבלה ביחס ליחידות התמחור הן בבחינת הערכה בלבד לשם השוואה בין ההצעות ואין בהן כדי ליצור התחייבות כלשהי מטעם המזמין בדבר היקף הרכש במסגרת ההתקשרות.</w:t>
      </w:r>
    </w:p>
    <w:p w:rsidR="0093105A" w:rsidRDefault="0093105A" w:rsidP="00522CFF">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w:t>
      </w:r>
      <w:r w:rsidR="00983FBD">
        <w:rPr>
          <w:rFonts w:hint="cs"/>
          <w:rtl/>
        </w:rPr>
        <w:t>900</w:t>
      </w:r>
      <w:r>
        <w:rPr>
          <w:rFonts w:hint="cs"/>
          <w:rtl/>
        </w:rPr>
        <w:t xml:space="preserve"> ₪ כולל מע"מ וכל מס אחר.</w:t>
      </w:r>
      <w:r w:rsidR="00201412">
        <w:rPr>
          <w:rFonts w:hint="cs"/>
          <w:rtl/>
        </w:rPr>
        <w:t xml:space="preserve"> הצעה שתחרוג מהסכום האמור, תיפסל.</w:t>
      </w:r>
    </w:p>
    <w:tbl>
      <w:tblPr>
        <w:tblStyle w:val="affff4"/>
        <w:tblpPr w:leftFromText="180" w:rightFromText="180" w:vertAnchor="text" w:horzAnchor="margin" w:tblpY="11"/>
        <w:bidiVisual/>
        <w:tblW w:w="7171" w:type="dxa"/>
        <w:tblLook w:val="04A0" w:firstRow="1" w:lastRow="0" w:firstColumn="1" w:lastColumn="0" w:noHBand="0" w:noVBand="1"/>
      </w:tblPr>
      <w:tblGrid>
        <w:gridCol w:w="2362"/>
        <w:gridCol w:w="1586"/>
        <w:gridCol w:w="1312"/>
        <w:gridCol w:w="1911"/>
      </w:tblGrid>
      <w:tr w:rsidR="00983FBD" w:rsidTr="00983FBD">
        <w:trPr>
          <w:trHeight w:val="574"/>
        </w:trPr>
        <w:tc>
          <w:tcPr>
            <w:tcW w:w="2362" w:type="dxa"/>
            <w:shd w:val="clear" w:color="auto" w:fill="D9D9D9" w:themeFill="background1" w:themeFillShade="D9"/>
            <w:vAlign w:val="center"/>
          </w:tcPr>
          <w:p w:rsidR="00983FBD" w:rsidRPr="00423624" w:rsidRDefault="00983FBD" w:rsidP="00FD3DD7">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1586" w:type="dxa"/>
            <w:shd w:val="clear" w:color="auto" w:fill="D9D9D9" w:themeFill="background1" w:themeFillShade="D9"/>
            <w:vAlign w:val="center"/>
          </w:tcPr>
          <w:p w:rsidR="00983FBD" w:rsidRPr="00423624" w:rsidRDefault="00983FBD" w:rsidP="00FD3DD7">
            <w:pPr>
              <w:tabs>
                <w:tab w:val="left" w:pos="509"/>
              </w:tabs>
              <w:jc w:val="center"/>
              <w:rPr>
                <w:rFonts w:ascii="David" w:hAnsi="David" w:cs="David"/>
                <w:b/>
                <w:bCs/>
                <w:color w:val="000000"/>
                <w:rtl/>
              </w:rPr>
            </w:pPr>
            <w:r>
              <w:rPr>
                <w:rFonts w:ascii="David" w:hAnsi="David" w:cs="David" w:hint="cs"/>
                <w:b/>
                <w:bCs/>
                <w:color w:val="000000"/>
                <w:rtl/>
              </w:rPr>
              <w:t>כמות מוערכת</w:t>
            </w:r>
          </w:p>
        </w:tc>
        <w:tc>
          <w:tcPr>
            <w:tcW w:w="1312" w:type="dxa"/>
            <w:shd w:val="clear" w:color="auto" w:fill="D9D9D9" w:themeFill="background1" w:themeFillShade="D9"/>
            <w:vAlign w:val="center"/>
          </w:tcPr>
          <w:p w:rsidR="00983FBD" w:rsidRPr="00423624" w:rsidRDefault="00983FBD" w:rsidP="00FD3DD7">
            <w:pPr>
              <w:tabs>
                <w:tab w:val="left" w:pos="509"/>
              </w:tabs>
              <w:jc w:val="center"/>
              <w:rPr>
                <w:rFonts w:ascii="David" w:hAnsi="David" w:cs="David"/>
                <w:b/>
                <w:bCs/>
                <w:color w:val="000000"/>
                <w:rtl/>
              </w:rPr>
            </w:pPr>
            <w:r w:rsidRPr="00423624">
              <w:rPr>
                <w:rFonts w:ascii="David" w:hAnsi="David" w:cs="David" w:hint="cs"/>
                <w:b/>
                <w:bCs/>
                <w:color w:val="000000"/>
                <w:rtl/>
              </w:rPr>
              <w:t xml:space="preserve">מחיר מקסימום </w:t>
            </w:r>
          </w:p>
        </w:tc>
        <w:tc>
          <w:tcPr>
            <w:tcW w:w="1911" w:type="dxa"/>
            <w:shd w:val="clear" w:color="auto" w:fill="D9D9D9" w:themeFill="background1" w:themeFillShade="D9"/>
            <w:vAlign w:val="center"/>
          </w:tcPr>
          <w:p w:rsidR="00983FBD" w:rsidRPr="00423624" w:rsidRDefault="00983FBD" w:rsidP="00FD3DD7">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w:t>
            </w:r>
            <w:r>
              <w:rPr>
                <w:rFonts w:ascii="David" w:hAnsi="David" w:cs="David" w:hint="cs"/>
                <w:b/>
                <w:bCs/>
                <w:color w:val="000000"/>
                <w:rtl/>
              </w:rPr>
              <w:t xml:space="preserve">ליחידת תמחור אחת </w:t>
            </w:r>
            <w:r w:rsidRPr="00423624">
              <w:rPr>
                <w:rFonts w:ascii="David" w:hAnsi="David" w:cs="David" w:hint="cs"/>
                <w:b/>
                <w:bCs/>
                <w:color w:val="000000"/>
                <w:rtl/>
              </w:rPr>
              <w:t>(עבור עוסק חייב - כולל מע"מ)</w:t>
            </w:r>
          </w:p>
        </w:tc>
      </w:tr>
      <w:tr w:rsidR="00983FBD" w:rsidTr="00983FBD">
        <w:tc>
          <w:tcPr>
            <w:tcW w:w="2362" w:type="dxa"/>
          </w:tcPr>
          <w:p w:rsidR="00983FBD" w:rsidRDefault="00983FBD" w:rsidP="00983FBD">
            <w:pPr>
              <w:pStyle w:val="1112"/>
              <w:numPr>
                <w:ilvl w:val="0"/>
                <w:numId w:val="0"/>
              </w:numPr>
              <w:rPr>
                <w:highlight w:val="yellow"/>
                <w:rtl/>
              </w:rPr>
            </w:pPr>
            <w:r w:rsidRPr="00F67472">
              <w:rPr>
                <w:rFonts w:hint="cs"/>
                <w:rtl/>
              </w:rPr>
              <w:t xml:space="preserve">ערכת אבל כולל משלוח </w:t>
            </w:r>
          </w:p>
        </w:tc>
        <w:tc>
          <w:tcPr>
            <w:tcW w:w="1586" w:type="dxa"/>
            <w:shd w:val="clear" w:color="auto" w:fill="FFFF00"/>
          </w:tcPr>
          <w:p w:rsidR="00983FBD" w:rsidRDefault="00983FBD" w:rsidP="00983FBD">
            <w:pPr>
              <w:pStyle w:val="1112"/>
              <w:numPr>
                <w:ilvl w:val="0"/>
                <w:numId w:val="0"/>
              </w:numPr>
              <w:rPr>
                <w:highlight w:val="yellow"/>
                <w:rtl/>
              </w:rPr>
            </w:pPr>
            <w:r>
              <w:rPr>
                <w:rFonts w:hint="cs"/>
                <w:highlight w:val="yellow"/>
                <w:rtl/>
              </w:rPr>
              <w:t>אין התחייבות לכמות כלשהיא</w:t>
            </w:r>
          </w:p>
        </w:tc>
        <w:tc>
          <w:tcPr>
            <w:tcW w:w="1312" w:type="dxa"/>
            <w:shd w:val="clear" w:color="auto" w:fill="FFFF00"/>
          </w:tcPr>
          <w:p w:rsidR="00983FBD" w:rsidRDefault="00983FBD" w:rsidP="00983FBD">
            <w:pPr>
              <w:pStyle w:val="1112"/>
              <w:numPr>
                <w:ilvl w:val="0"/>
                <w:numId w:val="0"/>
              </w:numPr>
              <w:rPr>
                <w:highlight w:val="yellow"/>
                <w:rtl/>
              </w:rPr>
            </w:pPr>
            <w:r>
              <w:rPr>
                <w:rFonts w:hint="cs"/>
                <w:highlight w:val="yellow"/>
                <w:rtl/>
              </w:rPr>
              <w:t>900  ₪ כולל מע"מ</w:t>
            </w:r>
          </w:p>
        </w:tc>
        <w:tc>
          <w:tcPr>
            <w:tcW w:w="1911" w:type="dxa"/>
          </w:tcPr>
          <w:p w:rsidR="00983FBD" w:rsidRDefault="00983FBD" w:rsidP="00983FBD">
            <w:pPr>
              <w:pStyle w:val="1112"/>
              <w:numPr>
                <w:ilvl w:val="0"/>
                <w:numId w:val="0"/>
              </w:numPr>
              <w:rPr>
                <w:highlight w:val="yellow"/>
                <w:rtl/>
              </w:rPr>
            </w:pPr>
          </w:p>
        </w:tc>
      </w:tr>
    </w:tbl>
    <w:p w:rsidR="00CC6FD3" w:rsidRDefault="00CC6FD3" w:rsidP="00AC1359">
      <w:pPr>
        <w:pStyle w:val="1112"/>
        <w:numPr>
          <w:ilvl w:val="0"/>
          <w:numId w:val="0"/>
        </w:numPr>
        <w:ind w:left="1638"/>
      </w:pPr>
    </w:p>
    <w:p w:rsidR="007759F9" w:rsidRDefault="005F0D91" w:rsidP="003D25B4">
      <w:pPr>
        <w:pStyle w:val="1112"/>
      </w:pPr>
      <w:r>
        <w:rPr>
          <w:rFonts w:hint="cs"/>
          <w:kern w:val="28"/>
          <w:rtl/>
        </w:rPr>
        <w:t xml:space="preserve">אם </w:t>
      </w:r>
      <w:r w:rsidR="007759F9">
        <w:rPr>
          <w:rFonts w:hint="cs"/>
          <w:kern w:val="28"/>
          <w:rtl/>
        </w:rPr>
        <w:t xml:space="preserve">לא </w:t>
      </w:r>
      <w:r w:rsidR="00010E10">
        <w:rPr>
          <w:rFonts w:hint="cs"/>
          <w:kern w:val="28"/>
          <w:rtl/>
        </w:rPr>
        <w:t>יוצע</w:t>
      </w:r>
      <w:r w:rsidR="007759F9">
        <w:rPr>
          <w:rFonts w:hint="cs"/>
          <w:kern w:val="28"/>
          <w:rtl/>
        </w:rPr>
        <w:t xml:space="preserve"> מחיר ההצעה כולה ת</w:t>
      </w:r>
      <w:r>
        <w:rPr>
          <w:rFonts w:hint="cs"/>
          <w:kern w:val="28"/>
          <w:rtl/>
        </w:rPr>
        <w:t>י</w:t>
      </w:r>
      <w:r w:rsidR="007759F9">
        <w:rPr>
          <w:rFonts w:hint="cs"/>
          <w:kern w:val="28"/>
          <w:rtl/>
        </w:rPr>
        <w:t>פסל ות</w:t>
      </w:r>
      <w:r>
        <w:rPr>
          <w:rFonts w:hint="cs"/>
          <w:kern w:val="28"/>
          <w:rtl/>
        </w:rPr>
        <w:t>י</w:t>
      </w:r>
      <w:r w:rsidR="007759F9">
        <w:rPr>
          <w:rFonts w:hint="cs"/>
          <w:kern w:val="28"/>
          <w:rtl/>
        </w:rPr>
        <w:t>דחה על הסף</w:t>
      </w:r>
      <w:r w:rsidR="00415226">
        <w:rPr>
          <w:rFonts w:hint="cs"/>
          <w:rtl/>
        </w:rPr>
        <w:t>.</w:t>
      </w:r>
    </w:p>
    <w:p w:rsidR="0002621F" w:rsidRPr="00BA1A27" w:rsidRDefault="0002621F" w:rsidP="003D25B4">
      <w:pPr>
        <w:pStyle w:val="1112"/>
        <w:rPr>
          <w:rtl/>
        </w:rPr>
      </w:pPr>
      <w:r>
        <w:rPr>
          <w:rFonts w:hint="cs"/>
          <w:rtl/>
        </w:rPr>
        <w:lastRenderedPageBreak/>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w:t>
      </w:r>
      <w:r w:rsidR="00201412">
        <w:rPr>
          <w:rFonts w:hint="cs"/>
          <w:rtl/>
        </w:rPr>
        <w:t xml:space="preserve">אלו </w:t>
      </w:r>
      <w:r>
        <w:rPr>
          <w:rFonts w:hint="cs"/>
          <w:rtl/>
        </w:rPr>
        <w:t>המפורט</w:t>
      </w:r>
      <w:r w:rsidR="00201412">
        <w:rPr>
          <w:rFonts w:hint="cs"/>
          <w:rtl/>
        </w:rPr>
        <w:t>ות</w:t>
      </w:r>
      <w:r>
        <w:rPr>
          <w:rFonts w:hint="cs"/>
          <w:rtl/>
        </w:rPr>
        <w:t xml:space="preserve"> ב</w:t>
      </w:r>
      <w:r w:rsidR="00415226">
        <w:rPr>
          <w:rFonts w:hint="cs"/>
          <w:rtl/>
        </w:rPr>
        <w:t>מסמך זה</w:t>
      </w:r>
      <w:r>
        <w:rPr>
          <w:rFonts w:hint="cs"/>
          <w:rtl/>
        </w:rPr>
        <w:t xml:space="preserve">.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r w:rsidR="00DB292E">
        <w:rPr>
          <w:rFonts w:hint="cs"/>
          <w:rtl/>
        </w:rPr>
        <w:t xml:space="preserve"> </w:t>
      </w:r>
      <w:r w:rsidR="00DB292E">
        <w:rPr>
          <w:rFonts w:hint="cs"/>
          <w:kern w:val="28"/>
          <w:rtl/>
        </w:rPr>
        <w:t>יובהר, כי כל התנאה או הסתייגות, ככל ותעשה חרף האמור, לא תזכה להכרה מצד המזמין ועשויה אף להביא לפסילת ההצעה בהתאם לשיקול דעתו הבלעדי של המזמין.</w:t>
      </w:r>
    </w:p>
    <w:p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00415226">
        <w:rPr>
          <w:rFonts w:hint="cs"/>
          <w:rtl/>
        </w:rPr>
        <w:t xml:space="preserve">מפורשות במסמך זה </w:t>
      </w:r>
      <w:r w:rsidRPr="00BA1A27">
        <w:rPr>
          <w:rtl/>
        </w:rPr>
        <w:t>לא יידרש על יד</w:t>
      </w:r>
      <w:r w:rsidR="0034446C">
        <w:rPr>
          <w:rFonts w:hint="cs"/>
          <w:rtl/>
        </w:rPr>
        <w:t>ו</w:t>
      </w:r>
      <w:r w:rsidRPr="00BA1A27">
        <w:rPr>
          <w:rtl/>
        </w:rPr>
        <w:t xml:space="preserve"> כל סכום נוסף.</w:t>
      </w:r>
    </w:p>
    <w:p w:rsidR="004C7B7C" w:rsidRDefault="004C7B7C" w:rsidP="00E72233">
      <w:pPr>
        <w:pStyle w:val="11"/>
        <w:numPr>
          <w:ilvl w:val="0"/>
          <w:numId w:val="0"/>
        </w:numPr>
        <w:ind w:left="792"/>
        <w:outlineLvl w:val="9"/>
      </w:pPr>
    </w:p>
    <w:p w:rsidR="004C7B7C" w:rsidRDefault="004C7B7C" w:rsidP="00E72233">
      <w:pPr>
        <w:pStyle w:val="1-"/>
      </w:pPr>
      <w:r>
        <w:rPr>
          <w:rFonts w:hint="cs"/>
          <w:rtl/>
        </w:rPr>
        <w:t>מנהלות</w:t>
      </w:r>
    </w:p>
    <w:p w:rsidR="004C7B7C" w:rsidRDefault="004C7B7C" w:rsidP="004C7B7C">
      <w:pPr>
        <w:pStyle w:val="11"/>
      </w:pPr>
      <w:r>
        <w:rPr>
          <w:rFonts w:hint="cs"/>
          <w:rtl/>
        </w:rPr>
        <w:t>מועדי המכרז</w:t>
      </w:r>
    </w:p>
    <w:p w:rsidR="00A87CF4" w:rsidRPr="00F43B88" w:rsidRDefault="004C7B7C" w:rsidP="00A87CF4">
      <w:pPr>
        <w:pStyle w:val="1112"/>
        <w:tabs>
          <w:tab w:val="clear" w:pos="1050"/>
          <w:tab w:val="left" w:pos="1334"/>
        </w:tabs>
        <w:ind w:left="1494"/>
      </w:pPr>
      <w:r>
        <w:rPr>
          <w:rFonts w:hint="cs"/>
          <w:rtl/>
        </w:rPr>
        <w:t>הליך המכרז יתבצע</w:t>
      </w:r>
      <w:r w:rsidRPr="002D1D37">
        <w:rPr>
          <w:rtl/>
        </w:rPr>
        <w:t>, בהתאם ללוח הזמנים</w:t>
      </w:r>
      <w:r w:rsidRPr="002D1D37">
        <w:rPr>
          <w:rFonts w:hint="cs"/>
          <w:rtl/>
        </w:rPr>
        <w:t xml:space="preserve"> </w:t>
      </w:r>
      <w:r w:rsidR="00A87CF4">
        <w:rPr>
          <w:rFonts w:hint="cs"/>
          <w:sz w:val="12"/>
          <w:rtl/>
        </w:rPr>
        <w:t>המפורסם</w:t>
      </w:r>
      <w:r w:rsidR="00A87CF4" w:rsidRPr="00F43B88">
        <w:rPr>
          <w:rtl/>
        </w:rPr>
        <w:t xml:space="preserve"> </w:t>
      </w:r>
      <w:r w:rsidR="00A87CF4" w:rsidRPr="00F43B88">
        <w:rPr>
          <w:rFonts w:hint="eastAsia"/>
          <w:rtl/>
        </w:rPr>
        <w:t>ב</w:t>
      </w:r>
      <w:r w:rsidR="00A87CF4" w:rsidRPr="002A3E64">
        <w:rPr>
          <w:rFonts w:hint="eastAsia"/>
          <w:rtl/>
        </w:rPr>
        <w:t>אתר</w:t>
      </w:r>
      <w:r w:rsidR="00A87CF4" w:rsidRPr="002A3E64">
        <w:rPr>
          <w:rtl/>
        </w:rPr>
        <w:t xml:space="preserve"> האינטרנט של מינהל הרכש הממשלתי בכתובת: </w:t>
      </w:r>
      <w:r w:rsidR="00A87CF4" w:rsidRPr="002A3E64">
        <w:t>www.mr.gov.il</w:t>
      </w:r>
      <w:r w:rsidR="00A87CF4" w:rsidRPr="002A3E64">
        <w:rPr>
          <w:rtl/>
        </w:rPr>
        <w:t xml:space="preserve"> תחת </w:t>
      </w:r>
      <w:r w:rsidR="00A87CF4" w:rsidRPr="00F43B88">
        <w:rPr>
          <w:rFonts w:hint="eastAsia"/>
          <w:rtl/>
        </w:rPr>
        <w:t>שם</w:t>
      </w:r>
      <w:r w:rsidR="00A87CF4" w:rsidRPr="00F43B88">
        <w:rPr>
          <w:rtl/>
        </w:rPr>
        <w:t xml:space="preserve"> </w:t>
      </w:r>
      <w:r w:rsidR="00A87CF4" w:rsidRPr="00F43B88">
        <w:rPr>
          <w:rFonts w:hint="eastAsia"/>
          <w:rtl/>
        </w:rPr>
        <w:t>המכרז</w:t>
      </w:r>
      <w:r w:rsidR="00A87CF4" w:rsidRPr="002A3E64">
        <w:rPr>
          <w:rtl/>
        </w:rPr>
        <w:t xml:space="preserve"> – מכרז </w:t>
      </w:r>
      <w:r w:rsidR="008C73B5" w:rsidRPr="008C73B5">
        <w:rPr>
          <w:rFonts w:hint="cs"/>
          <w:rtl/>
        </w:rPr>
        <w:t>02-2024</w:t>
      </w:r>
      <w:r w:rsidR="008C73B5">
        <w:rPr>
          <w:rFonts w:hint="cs"/>
          <w:rtl/>
        </w:rPr>
        <w:t xml:space="preserve"> </w:t>
      </w:r>
      <w:r w:rsidR="00A87CF4" w:rsidRPr="008C73B5">
        <w:rPr>
          <w:rtl/>
        </w:rPr>
        <w:t>–</w:t>
      </w:r>
      <w:r w:rsidR="00A87CF4" w:rsidRPr="002A3E64">
        <w:rPr>
          <w:rtl/>
        </w:rPr>
        <w:t xml:space="preserve"> </w:t>
      </w:r>
      <w:r w:rsidR="00A87CF4" w:rsidRPr="002A3E64">
        <w:rPr>
          <w:rFonts w:hint="eastAsia"/>
          <w:rtl/>
        </w:rPr>
        <w:t>ל</w:t>
      </w:r>
      <w:r w:rsidR="00B33118">
        <w:rPr>
          <w:rFonts w:hint="cs"/>
          <w:rtl/>
        </w:rPr>
        <w:t xml:space="preserve">אספקת </w:t>
      </w:r>
      <w:r w:rsidR="00B33118" w:rsidRPr="00EC5C54">
        <w:rPr>
          <w:rFonts w:hint="cs"/>
          <w:rtl/>
        </w:rPr>
        <w:t>ערכות אבל  כולל משלוח</w:t>
      </w:r>
      <w:r w:rsidR="00A87CF4" w:rsidRPr="002A3E64">
        <w:rPr>
          <w:rtl/>
        </w:rPr>
        <w:t xml:space="preserve"> ("</w:t>
      </w:r>
      <w:r w:rsidR="00A87CF4" w:rsidRPr="000636E1">
        <w:rPr>
          <w:rFonts w:hint="eastAsia"/>
          <w:b/>
          <w:bCs/>
          <w:rtl/>
        </w:rPr>
        <w:t>דף</w:t>
      </w:r>
      <w:r w:rsidR="00A87CF4" w:rsidRPr="000636E1">
        <w:rPr>
          <w:b/>
          <w:bCs/>
          <w:rtl/>
        </w:rPr>
        <w:t xml:space="preserve"> </w:t>
      </w:r>
      <w:r w:rsidR="00A87CF4" w:rsidRPr="000636E1">
        <w:rPr>
          <w:rFonts w:hint="eastAsia"/>
          <w:b/>
          <w:bCs/>
          <w:rtl/>
        </w:rPr>
        <w:t>המכרז</w:t>
      </w:r>
      <w:r w:rsidR="00A87CF4" w:rsidRPr="002A3E64">
        <w:rPr>
          <w:rtl/>
        </w:rPr>
        <w:t>")</w:t>
      </w:r>
      <w:r w:rsidR="00A87CF4">
        <w:rPr>
          <w:rFonts w:hint="cs"/>
          <w:rtl/>
        </w:rPr>
        <w:t xml:space="preserve"> ועשוי להתעדכן מעת לעת</w:t>
      </w:r>
      <w:r w:rsidR="00A87CF4" w:rsidRPr="002A3E64">
        <w:rPr>
          <w:rtl/>
        </w:rPr>
        <w:t>.</w:t>
      </w:r>
    </w:p>
    <w:p w:rsidR="0029043F" w:rsidRDefault="0029043F" w:rsidP="0029043F">
      <w:pPr>
        <w:pStyle w:val="11"/>
        <w:rPr>
          <w:rtl/>
        </w:rPr>
      </w:pPr>
      <w:bookmarkStart w:id="24" w:name="_Hlk159333279"/>
      <w:r>
        <w:rPr>
          <w:rFonts w:hint="cs"/>
          <w:rtl/>
        </w:rPr>
        <w:t>הגשת הצעות ושאלות הבהרה</w:t>
      </w:r>
    </w:p>
    <w:p w:rsidR="0029043F" w:rsidRPr="0093105A" w:rsidRDefault="0029043F" w:rsidP="0029043F">
      <w:pPr>
        <w:pStyle w:val="1112"/>
      </w:pPr>
      <w:r>
        <w:t xml:space="preserve"> </w:t>
      </w:r>
      <w:r w:rsidRPr="0093105A">
        <w:rPr>
          <w:rFonts w:hint="eastAsia"/>
          <w:rtl/>
        </w:rPr>
        <w:t>הצעות</w:t>
      </w:r>
      <w:r w:rsidRPr="0093105A">
        <w:rPr>
          <w:rtl/>
        </w:rPr>
        <w:t xml:space="preserve"> במכרז יוגשו לתיבת מכרזים </w:t>
      </w:r>
      <w:r>
        <w:rPr>
          <w:rFonts w:hint="cs"/>
          <w:rtl/>
        </w:rPr>
        <w:t>ממוכנת</w:t>
      </w:r>
      <w:r w:rsidRPr="0093105A">
        <w:rPr>
          <w:rtl/>
        </w:rPr>
        <w:t xml:space="preserve"> באמצעות מערכת להגשת הצעות</w:t>
      </w:r>
      <w:r>
        <w:rPr>
          <w:rFonts w:hint="cs"/>
          <w:rtl/>
        </w:rPr>
        <w:t xml:space="preserve"> ("</w:t>
      </w:r>
      <w:r w:rsidRPr="007E7A82">
        <w:rPr>
          <w:rFonts w:hint="eastAsia"/>
          <w:b/>
          <w:bCs/>
          <w:rtl/>
        </w:rPr>
        <w:t>מערכת</w:t>
      </w:r>
      <w:r w:rsidRPr="007E7A82">
        <w:rPr>
          <w:b/>
          <w:bCs/>
          <w:rtl/>
        </w:rPr>
        <w:t xml:space="preserve"> </w:t>
      </w:r>
      <w:r w:rsidRPr="007E7A82">
        <w:rPr>
          <w:rFonts w:hint="eastAsia"/>
          <w:b/>
          <w:bCs/>
          <w:rtl/>
        </w:rPr>
        <w:t>להגשת</w:t>
      </w:r>
      <w:r w:rsidRPr="007E7A82">
        <w:rPr>
          <w:b/>
          <w:bCs/>
          <w:rtl/>
        </w:rPr>
        <w:t xml:space="preserve"> </w:t>
      </w:r>
      <w:r w:rsidRPr="007E7A82">
        <w:rPr>
          <w:rFonts w:hint="eastAsia"/>
          <w:b/>
          <w:bCs/>
          <w:rtl/>
        </w:rPr>
        <w:t>הצעות</w:t>
      </w:r>
      <w:r>
        <w:rPr>
          <w:rFonts w:hint="cs"/>
          <w:rtl/>
        </w:rPr>
        <w:t>")</w:t>
      </w:r>
      <w:r w:rsidRPr="0093105A">
        <w:rPr>
          <w:rtl/>
        </w:rPr>
        <w:t>, בהתאם ל</w:t>
      </w:r>
      <w:r>
        <w:rPr>
          <w:rFonts w:hint="cs"/>
          <w:rtl/>
        </w:rPr>
        <w:t>קישור המפורסם בדף המכרז, כמפורט להלן ב</w:t>
      </w:r>
      <w:r w:rsidRPr="00A067EF">
        <w:rPr>
          <w:rFonts w:hint="eastAsia"/>
          <w:b/>
          <w:bCs/>
          <w:rtl/>
        </w:rPr>
        <w:t>פרק</w:t>
      </w:r>
      <w:r w:rsidRPr="00A067EF">
        <w:rPr>
          <w:b/>
          <w:bCs/>
          <w:rtl/>
        </w:rPr>
        <w:t xml:space="preserve"> </w:t>
      </w:r>
      <w:r w:rsidRPr="00A067EF">
        <w:rPr>
          <w:rFonts w:hint="eastAsia"/>
          <w:b/>
          <w:bCs/>
          <w:rtl/>
        </w:rPr>
        <w:t>ב</w:t>
      </w:r>
      <w:r w:rsidRPr="00A067EF">
        <w:rPr>
          <w:b/>
          <w:bCs/>
          <w:rtl/>
        </w:rPr>
        <w:t>'</w:t>
      </w:r>
      <w:r>
        <w:rPr>
          <w:rFonts w:hint="cs"/>
          <w:rtl/>
        </w:rPr>
        <w:t xml:space="preserve">. </w:t>
      </w:r>
    </w:p>
    <w:p w:rsidR="0029043F" w:rsidRDefault="0029043F" w:rsidP="0029043F">
      <w:pPr>
        <w:pStyle w:val="1112"/>
      </w:pPr>
      <w:r w:rsidRPr="00B63569">
        <w:rPr>
          <w:rtl/>
        </w:rPr>
        <w:t xml:space="preserve">שאלות הנוגעות למכרז </w:t>
      </w:r>
      <w:r>
        <w:rPr>
          <w:rFonts w:hint="cs"/>
          <w:rtl/>
        </w:rPr>
        <w:t xml:space="preserve">יוגשו באמצעות מערכת הגשת ההצעות. </w:t>
      </w:r>
    </w:p>
    <w:bookmarkEnd w:id="24"/>
    <w:p w:rsidR="00A862C6" w:rsidRPr="007C5B4C" w:rsidRDefault="00A862C6" w:rsidP="0025585A">
      <w:pPr>
        <w:pStyle w:val="11"/>
        <w:rPr>
          <w:rtl/>
        </w:rPr>
      </w:pPr>
      <w:r w:rsidRPr="007C5B4C">
        <w:rPr>
          <w:rtl/>
        </w:rPr>
        <w:t>כתובות הצדדים והודעות</w:t>
      </w:r>
    </w:p>
    <w:p w:rsidR="00A862C6" w:rsidRPr="007C5B4C" w:rsidRDefault="00201711" w:rsidP="00A067EF">
      <w:pPr>
        <w:pStyle w:val="1112"/>
        <w:rPr>
          <w:rtl/>
        </w:rPr>
      </w:pPr>
      <w:r>
        <w:rPr>
          <w:rFonts w:hint="cs"/>
          <w:rtl/>
        </w:rPr>
        <w:t>במהל</w:t>
      </w:r>
      <w:r w:rsidR="004077BB">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rsidR="00A862C6" w:rsidRDefault="00A862C6" w:rsidP="00E72233">
      <w:pPr>
        <w:pStyle w:val="1112"/>
      </w:pPr>
      <w:r>
        <w:rPr>
          <w:rFonts w:hint="cs"/>
          <w:rtl/>
        </w:rPr>
        <w:t>דוא"ל</w:t>
      </w:r>
      <w:r w:rsidRPr="007C5B4C">
        <w:rPr>
          <w:rtl/>
        </w:rPr>
        <w:t xml:space="preserve"> </w:t>
      </w:r>
      <w:r>
        <w:rPr>
          <w:rtl/>
        </w:rPr>
        <w:t>המזמין</w:t>
      </w:r>
      <w:r w:rsidRPr="007C5B4C">
        <w:rPr>
          <w:rtl/>
        </w:rPr>
        <w:t>:</w:t>
      </w:r>
      <w:r w:rsidR="00B33118" w:rsidRPr="00B33118">
        <w:rPr>
          <w:u w:val="single"/>
        </w:rPr>
        <w:t xml:space="preserve"> </w:t>
      </w:r>
      <w:r w:rsidR="00B33118">
        <w:rPr>
          <w:u w:val="single"/>
        </w:rPr>
        <w:t>micrazimnt@cbs.gov.il</w:t>
      </w:r>
      <w:r w:rsidRPr="00E72233">
        <w:rPr>
          <w:rtl/>
        </w:rPr>
        <w:t>.</w:t>
      </w:r>
    </w:p>
    <w:p w:rsidR="00A862C6" w:rsidRDefault="00A862C6" w:rsidP="00E72233">
      <w:pPr>
        <w:pStyle w:val="1112"/>
      </w:pPr>
      <w:r>
        <w:rPr>
          <w:rFonts w:hint="cs"/>
          <w:rtl/>
        </w:rPr>
        <w:t>דוא"ל</w:t>
      </w:r>
      <w:r w:rsidRPr="007C5B4C">
        <w:rPr>
          <w:rtl/>
        </w:rPr>
        <w:t xml:space="preserve"> הספק: </w:t>
      </w:r>
      <w:r>
        <w:rPr>
          <w:rFonts w:hint="cs"/>
          <w:rtl/>
        </w:rPr>
        <w:t>____________</w:t>
      </w:r>
      <w:r w:rsidRPr="007C5B4C">
        <w:rPr>
          <w:rtl/>
        </w:rPr>
        <w:t>__________________________.</w:t>
      </w:r>
    </w:p>
    <w:p w:rsidR="00B33118" w:rsidRDefault="00B33118">
      <w:pPr>
        <w:bidi w:val="0"/>
        <w:spacing w:before="200" w:after="200" w:line="276" w:lineRule="auto"/>
        <w:rPr>
          <w:rFonts w:ascii="David" w:hAnsi="David" w:cs="David"/>
          <w:b/>
          <w:bCs/>
          <w:noProof/>
          <w:sz w:val="28"/>
          <w:szCs w:val="28"/>
          <w:rtl/>
          <w:lang w:eastAsia="he-IL"/>
        </w:rPr>
      </w:pPr>
      <w:r>
        <w:rPr>
          <w:rtl/>
        </w:rPr>
        <w:br w:type="page"/>
      </w:r>
    </w:p>
    <w:p w:rsidR="001D1000" w:rsidRPr="001D1000" w:rsidRDefault="001D1000" w:rsidP="007E7A82">
      <w:pPr>
        <w:pStyle w:val="11"/>
        <w:numPr>
          <w:ilvl w:val="0"/>
          <w:numId w:val="0"/>
        </w:numPr>
        <w:ind w:left="792"/>
      </w:pPr>
    </w:p>
    <w:p w:rsidR="00FB7A30" w:rsidRDefault="00FB7A30" w:rsidP="00FB7A30">
      <w:pPr>
        <w:pStyle w:val="11"/>
      </w:pPr>
      <w:r>
        <w:rPr>
          <w:rFonts w:hint="cs"/>
          <w:rtl/>
        </w:rPr>
        <w:t>מסמכים אותם יש לצרף להצעה</w:t>
      </w:r>
    </w:p>
    <w:p w:rsidR="00FB7A30" w:rsidRDefault="00FB7A30" w:rsidP="00FB7A30">
      <w:pPr>
        <w:pStyle w:val="1111"/>
      </w:pPr>
      <w:r>
        <w:rPr>
          <w:rFonts w:hint="cs"/>
          <w:rtl/>
        </w:rPr>
        <w:t xml:space="preserve">על המציע במכרז לצרף להצעתו את המסמכים הבאים: </w:t>
      </w:r>
    </w:p>
    <w:p w:rsidR="00FB7A30" w:rsidRDefault="00FB7A30" w:rsidP="00FB7A30">
      <w:pPr>
        <w:pStyle w:val="11111"/>
        <w:rPr>
          <w:rtl/>
        </w:rPr>
      </w:pPr>
      <w:r>
        <w:rPr>
          <w:rtl/>
        </w:rPr>
        <w:t xml:space="preserve">אישור תקף מפקיד מורשה, רואה חשבון או יועץ מס. לצורך הנפקת האישור, ניתן להשתמש בקישור הבא: </w:t>
      </w:r>
    </w:p>
    <w:p w:rsidR="00FB7A30" w:rsidRDefault="0029043F" w:rsidP="00FB7A30">
      <w:pPr>
        <w:pStyle w:val="11111"/>
        <w:numPr>
          <w:ilvl w:val="0"/>
          <w:numId w:val="0"/>
        </w:numPr>
        <w:ind w:left="2468"/>
        <w:rPr>
          <w:rtl/>
        </w:rPr>
      </w:pPr>
      <w:hyperlink r:id="rId16" w:history="1">
        <w:r w:rsidR="00FB7A30" w:rsidRPr="006F331B">
          <w:rPr>
            <w:rStyle w:val="Hyperlink"/>
            <w:rFonts w:cs="David"/>
          </w:rPr>
          <w:t>https://www.misim.gov.il/gmishurim/frmInputMekabel.aspx?cur=0</w:t>
        </w:r>
      </w:hyperlink>
      <w:r w:rsidR="00FB7A30">
        <w:rPr>
          <w:rFonts w:hint="cs"/>
          <w:rtl/>
        </w:rPr>
        <w:t xml:space="preserve"> </w:t>
      </w:r>
    </w:p>
    <w:p w:rsidR="00FB7A30" w:rsidRDefault="00FB7A30" w:rsidP="00FB7A30">
      <w:pPr>
        <w:pStyle w:val="11111"/>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rsidR="00FB7A30" w:rsidRPr="00FB7A30" w:rsidRDefault="00FB7A30" w:rsidP="00913E1D">
      <w:pPr>
        <w:pStyle w:val="1fc"/>
        <w:rPr>
          <w:b w:val="0"/>
          <w:bCs/>
          <w:rtl/>
        </w:rPr>
      </w:pPr>
    </w:p>
    <w:p w:rsidR="00913E1D" w:rsidRPr="004765F5" w:rsidRDefault="00913E1D" w:rsidP="00913E1D">
      <w:pPr>
        <w:pStyle w:val="1fc"/>
        <w:rPr>
          <w:b w:val="0"/>
          <w:bCs/>
          <w:rtl/>
        </w:rPr>
      </w:pPr>
      <w:r w:rsidRPr="004765F5">
        <w:rPr>
          <w:rFonts w:hint="cs"/>
          <w:b w:val="0"/>
          <w:bCs/>
          <w:rtl/>
        </w:rPr>
        <w:t xml:space="preserve">בחתימתנו אנו מאשרים כי </w:t>
      </w:r>
    </w:p>
    <w:p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F2840" w:rsidRPr="004765F5" w:rsidRDefault="009F2840" w:rsidP="009F2840">
      <w:pPr>
        <w:pStyle w:val="1fc"/>
        <w:ind w:left="720"/>
        <w:rPr>
          <w:b w:val="0"/>
          <w:bCs/>
        </w:rPr>
      </w:pPr>
    </w:p>
    <w:p w:rsidR="00913E1D" w:rsidRDefault="00913E1D" w:rsidP="00913E1D">
      <w:pPr>
        <w:spacing w:line="360" w:lineRule="auto"/>
        <w:ind w:left="33"/>
        <w:rPr>
          <w:rFonts w:ascii="David" w:hAnsi="David" w:cs="David"/>
          <w:rtl/>
        </w:rPr>
      </w:pPr>
    </w:p>
    <w:p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C87EB5" w:rsidRPr="00780937" w:rsidRDefault="00C87EB5" w:rsidP="00C87EB5">
      <w:pPr>
        <w:pStyle w:val="1fc"/>
        <w:rPr>
          <w:rtl/>
        </w:rPr>
      </w:pPr>
      <w:bookmarkStart w:id="25" w:name="_Toc32477896"/>
      <w:bookmarkStart w:id="26" w:name="_Toc53498845"/>
      <w:bookmarkStart w:id="27" w:name="_Toc516503343"/>
      <w:bookmarkEnd w:id="23"/>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B33118" w:rsidRDefault="00B33118" w:rsidP="00782D6F">
      <w:pPr>
        <w:rPr>
          <w:rFonts w:ascii="David" w:hAnsi="David" w:cs="David"/>
          <w:sz w:val="72"/>
          <w:szCs w:val="72"/>
          <w:u w:val="single"/>
          <w:rtl/>
        </w:rPr>
      </w:pPr>
    </w:p>
    <w:p w:rsidR="00F3109E" w:rsidRDefault="00F3109E">
      <w:pPr>
        <w:bidi w:val="0"/>
        <w:spacing w:before="200" w:after="200" w:line="276" w:lineRule="auto"/>
        <w:rPr>
          <w:rFonts w:ascii="David" w:hAnsi="David" w:cs="David"/>
          <w:bCs/>
          <w:i/>
          <w:caps/>
          <w:spacing w:val="15"/>
          <w:kern w:val="28"/>
          <w:sz w:val="28"/>
          <w:szCs w:val="28"/>
          <w:rtl/>
        </w:rPr>
      </w:pPr>
      <w:bookmarkStart w:id="28" w:name="_Toc501466169"/>
      <w:bookmarkStart w:id="29" w:name="_Toc504992928"/>
      <w:bookmarkStart w:id="30" w:name="_Toc44931952"/>
      <w:bookmarkStart w:id="31" w:name="_Toc44932039"/>
      <w:bookmarkStart w:id="32" w:name="_Toc53331373"/>
      <w:bookmarkStart w:id="33" w:name="show_IsNotHumanResources_5"/>
    </w:p>
    <w:bookmarkEnd w:id="28"/>
    <w:bookmarkEnd w:id="29"/>
    <w:bookmarkEnd w:id="30"/>
    <w:bookmarkEnd w:id="31"/>
    <w:bookmarkEnd w:id="32"/>
    <w:bookmarkEnd w:id="33"/>
    <w:p w:rsidR="002A3E64" w:rsidRPr="004765F5" w:rsidRDefault="00913E1D" w:rsidP="00CF367A">
      <w:pPr>
        <w:pStyle w:val="afffffff9"/>
        <w:rPr>
          <w:rtl/>
        </w:rPr>
      </w:pPr>
      <w:r>
        <w:rPr>
          <w:rFonts w:hint="cs"/>
          <w:rtl/>
        </w:rPr>
        <w:lastRenderedPageBreak/>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25"/>
      <w:bookmarkEnd w:id="26"/>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72233">
          <w:footerReference w:type="first" r:id="rId17"/>
          <w:pgSz w:w="11906" w:h="16838" w:code="9"/>
          <w:pgMar w:top="1616" w:right="1826" w:bottom="1440" w:left="1800" w:header="709" w:footer="709" w:gutter="0"/>
          <w:cols w:space="708"/>
          <w:titlePg/>
          <w:bidi/>
          <w:rtlGutter/>
          <w:docGrid w:linePitch="360"/>
        </w:sectPr>
      </w:pPr>
      <w:bookmarkStart w:id="34" w:name="_Toc32477190"/>
      <w:bookmarkStart w:id="35" w:name="_Toc32477897"/>
      <w:bookmarkStart w:id="36" w:name="_Toc32477898"/>
      <w:bookmarkStart w:id="37" w:name="_Toc43400586"/>
      <w:bookmarkStart w:id="38" w:name="_Toc44931895"/>
      <w:bookmarkStart w:id="39" w:name="_Toc44931982"/>
      <w:bookmarkStart w:id="40" w:name="_Toc516503345"/>
      <w:bookmarkEnd w:id="27"/>
      <w:bookmarkEnd w:id="34"/>
      <w:bookmarkEnd w:id="35"/>
    </w:p>
    <w:p w:rsidR="00EC7467" w:rsidRPr="00652684" w:rsidRDefault="00C85898" w:rsidP="00ED1416">
      <w:pPr>
        <w:pStyle w:val="1fe"/>
      </w:pPr>
      <w:bookmarkStart w:id="41" w:name="_Toc53331328"/>
      <w:bookmarkStart w:id="42"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36"/>
      <w:bookmarkEnd w:id="37"/>
      <w:bookmarkEnd w:id="38"/>
      <w:bookmarkEnd w:id="39"/>
      <w:bookmarkEnd w:id="41"/>
      <w:bookmarkEnd w:id="42"/>
    </w:p>
    <w:p w:rsidR="009F2840" w:rsidRDefault="009F2840" w:rsidP="009F2840">
      <w:pPr>
        <w:pStyle w:val="11"/>
      </w:pPr>
      <w:bookmarkStart w:id="43" w:name="_Toc32477900"/>
      <w:bookmarkStart w:id="44" w:name="_Toc43400592"/>
      <w:bookmarkStart w:id="45" w:name="_Toc44931901"/>
      <w:bookmarkStart w:id="46" w:name="_Toc44931988"/>
      <w:bookmarkStart w:id="47" w:name="_Toc53331330"/>
      <w:bookmarkStart w:id="48" w:name="_Toc516503347"/>
      <w:bookmarkEnd w:id="40"/>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BA3488" w:rsidRDefault="000F7B77" w:rsidP="00522CFF">
      <w:pPr>
        <w:pStyle w:val="1112"/>
        <w:rPr>
          <w:rtl/>
        </w:rPr>
      </w:pPr>
      <w:r>
        <w:rPr>
          <w:rFonts w:hint="cs"/>
          <w:rtl/>
        </w:rPr>
        <w:t xml:space="preserve"> </w:t>
      </w:r>
      <w:r w:rsidR="009F2840" w:rsidRPr="002A3E64">
        <w:rPr>
          <w:rFonts w:hint="eastAsia"/>
          <w:rtl/>
        </w:rPr>
        <w:t>המציע</w:t>
      </w:r>
      <w:r w:rsidR="009F2840" w:rsidRPr="002A3E64">
        <w:rPr>
          <w:rtl/>
        </w:rPr>
        <w:t xml:space="preserve"> קרא בעיון רב את מסמכי המכרז על כל פרקיו, נספחיו, תנאיו וחלקיו, לרבות כל ההבהרות שפורסמו על ידי המזמין, </w:t>
      </w:r>
      <w:r w:rsidR="009F2840" w:rsidRPr="002A3E64">
        <w:rPr>
          <w:rFonts w:hint="eastAsia"/>
          <w:rtl/>
        </w:rPr>
        <w:t>הוא</w:t>
      </w:r>
      <w:r w:rsidR="009F2840" w:rsidRPr="002A3E64">
        <w:rPr>
          <w:rtl/>
        </w:rPr>
        <w:t xml:space="preserve"> </w:t>
      </w:r>
      <w:r w:rsidR="009F2840" w:rsidRPr="002A3E64">
        <w:rPr>
          <w:rFonts w:hint="eastAsia"/>
          <w:rtl/>
        </w:rPr>
        <w:t>הבין</w:t>
      </w:r>
      <w:r w:rsidR="009F2840" w:rsidRPr="002A3E64">
        <w:rPr>
          <w:rtl/>
        </w:rPr>
        <w:t xml:space="preserve"> את כל האמור בהם, </w:t>
      </w:r>
      <w:r w:rsidR="009F2840" w:rsidRPr="002A3E64">
        <w:rPr>
          <w:rFonts w:hint="eastAsia"/>
          <w:rtl/>
        </w:rPr>
        <w:t>ומסכים</w:t>
      </w:r>
      <w:r w:rsidR="009F2840" w:rsidRPr="002A3E64">
        <w:rPr>
          <w:rtl/>
        </w:rPr>
        <w:t xml:space="preserve"> </w:t>
      </w:r>
      <w:r w:rsidR="009F2840" w:rsidRPr="002A3E64">
        <w:rPr>
          <w:rFonts w:hint="eastAsia"/>
          <w:rtl/>
        </w:rPr>
        <w:t>להם</w:t>
      </w:r>
      <w:r w:rsidR="009F2840" w:rsidRPr="002A3E64">
        <w:rPr>
          <w:rtl/>
        </w:rPr>
        <w:t>.</w:t>
      </w:r>
    </w:p>
    <w:p w:rsidR="009F2840" w:rsidRPr="00BA3488" w:rsidRDefault="009F2840" w:rsidP="00E7223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9F2840" w:rsidP="00E7223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9F2840" w:rsidP="00E72233">
      <w:pPr>
        <w:pStyle w:val="1112"/>
      </w:pPr>
      <w:r w:rsidRPr="002A3E64">
        <w:rPr>
          <w:rtl/>
        </w:rPr>
        <w:t>אין מניעה לפי כל דין להשתתפות המציע במכרז.</w:t>
      </w:r>
    </w:p>
    <w:p w:rsidR="009F2840" w:rsidRPr="00BA3488" w:rsidRDefault="009F2840" w:rsidP="00E72233">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BA3488" w:rsidRDefault="009F2840" w:rsidP="00522CFF">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9F2840" w:rsidP="00E7223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9F2840" w:rsidP="00E7223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9F2840" w:rsidP="00E72233">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9F2840" w:rsidP="00E72233">
      <w:pPr>
        <w:pStyle w:val="1112"/>
      </w:pPr>
      <w:r w:rsidRPr="002A3E64">
        <w:rPr>
          <w:rtl/>
        </w:rPr>
        <w:t>המציע לא היה מעורב בניסיון לגרום למתחרה להגיש הצעה בלתי תחרותית מכל סוג שהוא.</w:t>
      </w:r>
    </w:p>
    <w:p w:rsidR="009F2840" w:rsidRPr="00BA3488" w:rsidRDefault="009B28A7" w:rsidP="00E72233">
      <w:pPr>
        <w:pStyle w:val="1112"/>
      </w:pPr>
      <w:r>
        <w:rPr>
          <w:rFonts w:hint="cs"/>
          <w:rtl/>
        </w:rPr>
        <w:t>המציע מגיש את הצעתו</w:t>
      </w:r>
      <w:r w:rsidR="009F2840" w:rsidRPr="002A3E64">
        <w:rPr>
          <w:rtl/>
        </w:rPr>
        <w:t xml:space="preserve"> בתום לב.</w:t>
      </w:r>
    </w:p>
    <w:p w:rsidR="009F2840" w:rsidRPr="00BA3488" w:rsidRDefault="009F2840" w:rsidP="00522CFF">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9F2840" w:rsidP="00E72233">
      <w:pPr>
        <w:pStyle w:val="1112"/>
      </w:pPr>
      <w:r w:rsidRPr="002A3E64">
        <w:rPr>
          <w:rtl/>
        </w:rPr>
        <w:t xml:space="preserve">גורם אחד אינו מחזיק ב-25% יותר מאמצעי שליטה בו ובמציע נוסף במכרז. </w:t>
      </w:r>
    </w:p>
    <w:p w:rsidR="009F2840" w:rsidRDefault="009F2840" w:rsidP="00E72233">
      <w:pPr>
        <w:pStyle w:val="1112"/>
      </w:pPr>
      <w:r w:rsidRPr="002A3E64">
        <w:rPr>
          <w:rtl/>
        </w:rPr>
        <w:lastRenderedPageBreak/>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464ACD" w:rsidRPr="00C52704" w:rsidRDefault="00464ACD" w:rsidP="00551CC2">
      <w:pPr>
        <w:pStyle w:val="1fe"/>
      </w:pPr>
      <w:bookmarkStart w:id="49" w:name="_Toc32477901"/>
      <w:bookmarkStart w:id="50" w:name="_Toc43400596"/>
      <w:bookmarkStart w:id="51" w:name="_Toc44931905"/>
      <w:bookmarkStart w:id="52" w:name="_Toc44931992"/>
      <w:bookmarkStart w:id="53" w:name="_Toc53331331"/>
      <w:bookmarkStart w:id="54" w:name="_Toc53498849"/>
      <w:bookmarkEnd w:id="43"/>
      <w:bookmarkEnd w:id="44"/>
      <w:bookmarkEnd w:id="45"/>
      <w:bookmarkEnd w:id="46"/>
      <w:bookmarkEnd w:id="47"/>
      <w:bookmarkEnd w:id="48"/>
      <w:r w:rsidRPr="00C52704">
        <w:rPr>
          <w:rFonts w:hint="eastAsia"/>
          <w:rtl/>
        </w:rPr>
        <w:t>בחירת</w:t>
      </w:r>
      <w:r w:rsidRPr="00C52704">
        <w:rPr>
          <w:rtl/>
        </w:rPr>
        <w:t xml:space="preserve"> </w:t>
      </w:r>
      <w:r w:rsidRPr="00C52704">
        <w:rPr>
          <w:rFonts w:hint="eastAsia"/>
          <w:rtl/>
        </w:rPr>
        <w:t>זוכה</w:t>
      </w:r>
      <w:bookmarkEnd w:id="49"/>
      <w:bookmarkEnd w:id="50"/>
      <w:bookmarkEnd w:id="51"/>
      <w:bookmarkEnd w:id="52"/>
      <w:bookmarkEnd w:id="53"/>
      <w:bookmarkEnd w:id="54"/>
    </w:p>
    <w:p w:rsidR="00EE2F8F" w:rsidRDefault="00EE2F8F" w:rsidP="00AC1359">
      <w:pPr>
        <w:pStyle w:val="11"/>
      </w:pPr>
      <w:bookmarkStart w:id="55" w:name="_Toc43400597"/>
      <w:bookmarkStart w:id="56" w:name="_Toc44931906"/>
      <w:bookmarkStart w:id="57" w:name="_Toc44931993"/>
      <w:r>
        <w:rPr>
          <w:rFonts w:hint="cs"/>
          <w:rtl/>
        </w:rPr>
        <w:t>דירוג ההצעות</w:t>
      </w:r>
    </w:p>
    <w:bookmarkEnd w:id="55"/>
    <w:bookmarkEnd w:id="56"/>
    <w:bookmarkEnd w:id="57"/>
    <w:p w:rsidR="00327C31" w:rsidRPr="007E7A82" w:rsidRDefault="00B41858" w:rsidP="007E7A82">
      <w:pPr>
        <w:pStyle w:val="111"/>
        <w:rPr>
          <w:b w:val="0"/>
          <w:bCs w:val="0"/>
        </w:rPr>
      </w:pPr>
      <w:r w:rsidRPr="007E7A82">
        <w:rPr>
          <w:b w:val="0"/>
          <w:bCs w:val="0"/>
          <w:rtl/>
        </w:rPr>
        <w:t>ההצעות ידורגו בהתאם</w:t>
      </w:r>
      <w:r w:rsidR="004077BB" w:rsidRPr="007E7A82">
        <w:rPr>
          <w:rFonts w:hint="cs"/>
          <w:b w:val="0"/>
          <w:bCs w:val="0"/>
          <w:rtl/>
        </w:rPr>
        <w:t xml:space="preserve"> למחיר, מהנמוך לגבוה.</w:t>
      </w:r>
    </w:p>
    <w:p w:rsidR="00CB40BC" w:rsidRPr="00ED126F" w:rsidRDefault="00681022" w:rsidP="007E7A82">
      <w:pPr>
        <w:pStyle w:val="1112"/>
      </w:pPr>
      <w:bookmarkStart w:id="58" w:name="show_IsTovin_3"/>
      <w:bookmarkStart w:id="59"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w:t>
      </w:r>
      <w:r w:rsidRPr="007E7A82">
        <w:rPr>
          <w:rFonts w:hint="eastAsia"/>
          <w:b/>
          <w:bCs/>
          <w:rtl/>
        </w:rPr>
        <w:t>תקנות</w:t>
      </w:r>
      <w:r w:rsidRPr="007E7A82">
        <w:rPr>
          <w:b/>
          <w:bCs/>
          <w:rtl/>
        </w:rPr>
        <w:t xml:space="preserve"> </w:t>
      </w:r>
      <w:r w:rsidRPr="007E7A82">
        <w:rPr>
          <w:rFonts w:hint="eastAsia"/>
          <w:b/>
          <w:bCs/>
          <w:rtl/>
        </w:rPr>
        <w:t>העדפת</w:t>
      </w:r>
      <w:r w:rsidRPr="007E7A82">
        <w:rPr>
          <w:b/>
          <w:bCs/>
          <w:rtl/>
        </w:rPr>
        <w:t xml:space="preserve"> </w:t>
      </w:r>
      <w:r w:rsidRPr="007E7A82">
        <w:rPr>
          <w:rFonts w:hint="eastAsia"/>
          <w:b/>
          <w:bCs/>
          <w:rtl/>
        </w:rPr>
        <w:t>תוצרת</w:t>
      </w:r>
      <w:r w:rsidRPr="007E7A82">
        <w:rPr>
          <w:b/>
          <w:bCs/>
          <w:rtl/>
        </w:rPr>
        <w:t xml:space="preserve"> </w:t>
      </w:r>
      <w:r w:rsidRPr="007E7A82">
        <w:rPr>
          <w:rFonts w:hint="eastAsia"/>
          <w:b/>
          <w:bCs/>
          <w:rtl/>
        </w:rPr>
        <w:t>הארץ</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 xml:space="preserve">מציע אשר במסגרת הצעתו </w:t>
      </w:r>
      <w:r w:rsidR="00CB40BC">
        <w:rPr>
          <w:rFonts w:hint="cs"/>
          <w:rtl/>
        </w:rPr>
        <w:t xml:space="preserve">הצהיר </w:t>
      </w:r>
      <w:r>
        <w:rPr>
          <w:rFonts w:hint="cs"/>
          <w:rtl/>
        </w:rPr>
        <w:t>כי הטובין המוצעים על ידו הם מתוצרת הארץ</w:t>
      </w:r>
      <w:r w:rsidR="00E933D8">
        <w:rPr>
          <w:rFonts w:hint="cs"/>
          <w:rtl/>
        </w:rPr>
        <w:t>.</w:t>
      </w:r>
      <w:r>
        <w:rPr>
          <w:rFonts w:hint="cs"/>
          <w:rtl/>
        </w:rPr>
        <w:t>.</w:t>
      </w:r>
      <w:r w:rsidR="00CB40BC" w:rsidRPr="00251BE9">
        <w:rPr>
          <w:rtl/>
        </w:rPr>
        <w:t xml:space="preserve"> מציע שהטובין המוצעים על ידו הם מתוצרת מדינה שאמנת ה</w:t>
      </w:r>
      <w:r w:rsidR="00CB40BC" w:rsidRPr="00251BE9">
        <w:t>GPA</w:t>
      </w:r>
      <w:r w:rsidR="00CB40BC" w:rsidRPr="00251BE9">
        <w:rPr>
          <w:rtl/>
        </w:rPr>
        <w:t xml:space="preserve"> חלה עליה יצהיר על כך בהצעתו.</w:t>
      </w:r>
    </w:p>
    <w:p w:rsidR="00E933D8" w:rsidRPr="00BA3488" w:rsidRDefault="00E933D8" w:rsidP="00E933D8">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ב</w:t>
      </w:r>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E933D8" w:rsidRPr="00BA3488" w:rsidRDefault="00E933D8" w:rsidP="007E7A82">
      <w:pPr>
        <w:pStyle w:val="1112"/>
      </w:pPr>
      <w:r>
        <w:rPr>
          <w:rFonts w:hint="cs"/>
          <w:rtl/>
        </w:rPr>
        <w:t>עסק בשליטת אישה -</w:t>
      </w:r>
      <w:r w:rsidRPr="00A54576">
        <w:rPr>
          <w:rtl/>
        </w:rPr>
        <w:t xml:space="preserve"> </w:t>
      </w:r>
      <w:r w:rsidRPr="00E933D8">
        <w:rPr>
          <w:rFonts w:hint="eastAsia"/>
          <w:rtl/>
        </w:rPr>
        <w:t>מציע</w:t>
      </w:r>
      <w:r w:rsidRPr="00E933D8">
        <w:rPr>
          <w:rtl/>
        </w:rPr>
        <w:t xml:space="preserve"> </w:t>
      </w:r>
      <w:r w:rsidRPr="00E933D8">
        <w:rPr>
          <w:rFonts w:hint="eastAsia"/>
          <w:rtl/>
        </w:rPr>
        <w:t>שהוא</w:t>
      </w:r>
      <w:r w:rsidRPr="00E933D8">
        <w:rPr>
          <w:rtl/>
        </w:rPr>
        <w:t xml:space="preserve"> "עסק </w:t>
      </w:r>
      <w:r w:rsidRPr="00E933D8">
        <w:rPr>
          <w:rFonts w:hint="eastAsia"/>
          <w:rtl/>
        </w:rPr>
        <w:t>בשליטת</w:t>
      </w:r>
      <w:r w:rsidRPr="00E933D8">
        <w:rPr>
          <w:rtl/>
        </w:rPr>
        <w:t xml:space="preserve"> </w:t>
      </w:r>
      <w:r w:rsidRPr="00E933D8">
        <w:rPr>
          <w:rFonts w:hint="eastAsia"/>
          <w:rtl/>
        </w:rPr>
        <w:t>אישה</w:t>
      </w:r>
      <w:r w:rsidRPr="00E933D8">
        <w:rPr>
          <w:rtl/>
        </w:rPr>
        <w:t xml:space="preserve">" </w:t>
      </w:r>
      <w:r w:rsidRPr="00E933D8">
        <w:rPr>
          <w:rFonts w:hint="eastAsia"/>
          <w:rtl/>
        </w:rPr>
        <w:t>ומעונין</w:t>
      </w:r>
      <w:r w:rsidRPr="00E933D8">
        <w:rPr>
          <w:rtl/>
        </w:rPr>
        <w:t xml:space="preserve"> </w:t>
      </w:r>
      <w:r w:rsidRPr="00E933D8">
        <w:rPr>
          <w:rFonts w:hint="eastAsia"/>
          <w:rtl/>
        </w:rPr>
        <w:t>שתינתן</w:t>
      </w:r>
      <w:r w:rsidRPr="00E933D8">
        <w:rPr>
          <w:rtl/>
        </w:rPr>
        <w:t xml:space="preserve"> </w:t>
      </w:r>
      <w:r w:rsidRPr="00E933D8">
        <w:rPr>
          <w:rFonts w:hint="eastAsia"/>
          <w:rtl/>
        </w:rPr>
        <w:t>לו</w:t>
      </w:r>
      <w:r w:rsidRPr="00E933D8">
        <w:rPr>
          <w:rtl/>
        </w:rPr>
        <w:t xml:space="preserve"> </w:t>
      </w:r>
      <w:r w:rsidRPr="00E933D8">
        <w:rPr>
          <w:rFonts w:hint="eastAsia"/>
          <w:rtl/>
        </w:rPr>
        <w:t>העדפה</w:t>
      </w:r>
      <w:r w:rsidRPr="00E933D8">
        <w:rPr>
          <w:rtl/>
        </w:rPr>
        <w:t xml:space="preserve"> </w:t>
      </w:r>
      <w:r w:rsidRPr="00E933D8">
        <w:rPr>
          <w:rFonts w:hint="eastAsia"/>
          <w:rtl/>
        </w:rPr>
        <w:t>בשל</w:t>
      </w:r>
      <w:r w:rsidRPr="00E933D8">
        <w:rPr>
          <w:rtl/>
        </w:rPr>
        <w:t xml:space="preserve"> </w:t>
      </w:r>
      <w:r w:rsidRPr="00E933D8">
        <w:rPr>
          <w:rFonts w:hint="eastAsia"/>
          <w:rtl/>
        </w:rPr>
        <w:t>כך</w:t>
      </w:r>
      <w:r w:rsidRPr="00E933D8">
        <w:rPr>
          <w:rtl/>
        </w:rPr>
        <w:t xml:space="preserve"> </w:t>
      </w:r>
      <w:r w:rsidRPr="00E933D8">
        <w:rPr>
          <w:rFonts w:hint="eastAsia"/>
          <w:rtl/>
        </w:rPr>
        <w:t>יצרף</w:t>
      </w:r>
      <w:r w:rsidRPr="00E933D8">
        <w:rPr>
          <w:rtl/>
        </w:rPr>
        <w:t xml:space="preserve"> להצעתו אישור ותצהיר, </w:t>
      </w:r>
      <w:proofErr w:type="spellStart"/>
      <w:r w:rsidRPr="00E933D8">
        <w:rPr>
          <w:rtl/>
        </w:rPr>
        <w:t>הכל</w:t>
      </w:r>
      <w:proofErr w:type="spellEnd"/>
      <w:r w:rsidRPr="00E933D8">
        <w:rPr>
          <w:rtl/>
        </w:rPr>
        <w:t xml:space="preserve"> בהתאם להוראות סעיף 2ב לחוק חובת המכרזים.</w:t>
      </w:r>
    </w:p>
    <w:bookmarkEnd w:id="58"/>
    <w:bookmarkEnd w:id="59"/>
    <w:p w:rsidR="00C46AF5" w:rsidRPr="006D4CE0" w:rsidRDefault="00C46AF5" w:rsidP="00A067EF">
      <w:pPr>
        <w:pStyle w:val="1112"/>
        <w:rPr>
          <w:rtl/>
        </w:rPr>
      </w:pPr>
      <w:r w:rsidRPr="006D4CE0">
        <w:rPr>
          <w:rtl/>
        </w:rPr>
        <w:t xml:space="preserve">אם </w:t>
      </w:r>
      <w:r w:rsidR="004077BB">
        <w:rPr>
          <w:rFonts w:hint="cs"/>
          <w:rtl/>
        </w:rPr>
        <w:t xml:space="preserve"> </w:t>
      </w:r>
      <w:r w:rsidRPr="006D4CE0">
        <w:rPr>
          <w:rtl/>
        </w:rPr>
        <w:t xml:space="preserve">למספר הצעות </w:t>
      </w:r>
      <w:proofErr w:type="spellStart"/>
      <w:r w:rsidRPr="006D4CE0">
        <w:rPr>
          <w:rtl/>
        </w:rPr>
        <w:t>י</w:t>
      </w:r>
      <w:r w:rsidR="00871231">
        <w:rPr>
          <w:rFonts w:hint="cs"/>
          <w:rtl/>
        </w:rPr>
        <w:t>נתן</w:t>
      </w:r>
      <w:proofErr w:type="spellEnd"/>
      <w:r w:rsidRPr="006D4CE0">
        <w:rPr>
          <w:rtl/>
        </w:rPr>
        <w:t xml:space="preserve"> </w:t>
      </w:r>
      <w:r w:rsidR="004077BB">
        <w:rPr>
          <w:rFonts w:hint="cs"/>
          <w:rtl/>
        </w:rPr>
        <w:t>מחיר</w:t>
      </w:r>
      <w:r w:rsidRPr="006D4CE0">
        <w:rPr>
          <w:rtl/>
        </w:rPr>
        <w:t xml:space="preserve">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rsidR="00125AFD" w:rsidRPr="00254EE6"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46AF5" w:rsidRDefault="00254EE6" w:rsidP="006259CA">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 xml:space="preserve">הליך </w:t>
      </w:r>
      <w:r w:rsidR="004077BB">
        <w:rPr>
          <w:rFonts w:hint="cs"/>
          <w:rtl/>
        </w:rPr>
        <w:t>תחרותי</w:t>
      </w:r>
      <w:r w:rsidR="004077BB" w:rsidRPr="00C46AF5">
        <w:rPr>
          <w:rtl/>
        </w:rPr>
        <w:t xml:space="preserve"> </w:t>
      </w:r>
      <w:r w:rsidR="00774D27" w:rsidRPr="00C46AF5">
        <w:rPr>
          <w:rtl/>
        </w:rPr>
        <w:t>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 xml:space="preserve">מציעים יוכלו להגיש הצעת מחיר מטיבה ביחס </w:t>
      </w:r>
      <w:r w:rsidRPr="00C46AF5">
        <w:rPr>
          <w:rtl/>
        </w:rPr>
        <w:lastRenderedPageBreak/>
        <w:t>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B41858" w:rsidRPr="00EE2F8F" w:rsidRDefault="006750B1" w:rsidP="00AC1359">
      <w:pPr>
        <w:pStyle w:val="111"/>
      </w:pPr>
      <w:bookmarkStart w:id="60" w:name="hidden_numZohim_3"/>
      <w:bookmarkStart w:id="61" w:name="hidden_numZohim"/>
      <w:r w:rsidRPr="00EE2F8F">
        <w:rPr>
          <w:rFonts w:hint="eastAsia"/>
          <w:b w:val="0"/>
          <w:bCs w:val="0"/>
          <w:rtl/>
        </w:rPr>
        <w:t>בתום</w:t>
      </w:r>
      <w:r w:rsidRPr="00EE2F8F">
        <w:rPr>
          <w:b w:val="0"/>
          <w:bCs w:val="0"/>
          <w:rtl/>
        </w:rPr>
        <w:t xml:space="preserve"> </w:t>
      </w:r>
      <w:r w:rsidR="006B05F5" w:rsidRPr="00EE2F8F">
        <w:rPr>
          <w:rFonts w:hint="eastAsia"/>
          <w:b w:val="0"/>
          <w:bCs w:val="0"/>
          <w:rtl/>
        </w:rPr>
        <w:t>דירוג</w:t>
      </w:r>
      <w:r w:rsidR="006B05F5" w:rsidRPr="00EE2F8F">
        <w:rPr>
          <w:b w:val="0"/>
          <w:bCs w:val="0"/>
          <w:rtl/>
        </w:rPr>
        <w:t xml:space="preserve"> </w:t>
      </w:r>
      <w:r w:rsidR="006B05F5" w:rsidRPr="00EE2F8F">
        <w:rPr>
          <w:rFonts w:hint="eastAsia"/>
          <w:b w:val="0"/>
          <w:bCs w:val="0"/>
          <w:rtl/>
        </w:rPr>
        <w:t>ההצעות</w:t>
      </w:r>
      <w:r w:rsidR="006B05F5" w:rsidRPr="00EE2F8F">
        <w:rPr>
          <w:b w:val="0"/>
          <w:bCs w:val="0"/>
          <w:rtl/>
        </w:rPr>
        <w:t xml:space="preserve"> </w:t>
      </w:r>
      <w:r w:rsidR="006B05F5" w:rsidRPr="00EE2F8F">
        <w:rPr>
          <w:rFonts w:hint="eastAsia"/>
          <w:b w:val="0"/>
          <w:bCs w:val="0"/>
          <w:rtl/>
        </w:rPr>
        <w:t>כמפורט</w:t>
      </w:r>
      <w:r w:rsidR="006B05F5" w:rsidRPr="00EE2F8F">
        <w:rPr>
          <w:b w:val="0"/>
          <w:bCs w:val="0"/>
          <w:rtl/>
        </w:rPr>
        <w:t xml:space="preserve"> </w:t>
      </w:r>
      <w:r w:rsidR="006B05F5" w:rsidRPr="00EE2F8F">
        <w:rPr>
          <w:rFonts w:hint="eastAsia"/>
          <w:b w:val="0"/>
          <w:bCs w:val="0"/>
          <w:rtl/>
        </w:rPr>
        <w:t>לעיל</w:t>
      </w:r>
      <w:r w:rsidRPr="00EE2F8F">
        <w:rPr>
          <w:b w:val="0"/>
          <w:bCs w:val="0"/>
          <w:rtl/>
        </w:rPr>
        <w:t xml:space="preserve">, </w:t>
      </w:r>
      <w:r w:rsidR="00361FDC" w:rsidRPr="00EE2F8F">
        <w:rPr>
          <w:rFonts w:hint="eastAsia"/>
          <w:b w:val="0"/>
          <w:bCs w:val="0"/>
          <w:rtl/>
        </w:rPr>
        <w:t>המזמין</w:t>
      </w:r>
      <w:r w:rsidR="00B56758" w:rsidRPr="00EE2F8F">
        <w:rPr>
          <w:b w:val="0"/>
          <w:bCs w:val="0"/>
          <w:rtl/>
        </w:rPr>
        <w:t xml:space="preserve"> י</w:t>
      </w:r>
      <w:r w:rsidR="00B41858" w:rsidRPr="00EE2F8F">
        <w:rPr>
          <w:rFonts w:hint="eastAsia"/>
          <w:b w:val="0"/>
          <w:bCs w:val="0"/>
          <w:rtl/>
        </w:rPr>
        <w:t>כריז</w:t>
      </w:r>
      <w:r w:rsidR="00B41858" w:rsidRPr="00EE2F8F">
        <w:rPr>
          <w:b w:val="0"/>
          <w:bCs w:val="0"/>
          <w:rtl/>
        </w:rPr>
        <w:t xml:space="preserve"> על המציע</w:t>
      </w:r>
      <w:r w:rsidR="00937D46" w:rsidRPr="00EE2F8F">
        <w:rPr>
          <w:b w:val="0"/>
          <w:bCs w:val="0"/>
          <w:rtl/>
        </w:rPr>
        <w:t>/ים</w:t>
      </w:r>
      <w:r w:rsidR="00B41858" w:rsidRPr="00EE2F8F">
        <w:rPr>
          <w:b w:val="0"/>
          <w:bCs w:val="0"/>
          <w:rtl/>
        </w:rPr>
        <w:t xml:space="preserve"> שהצע</w:t>
      </w:r>
      <w:r w:rsidR="00516E44" w:rsidRPr="00EE2F8F">
        <w:rPr>
          <w:rFonts w:hint="eastAsia"/>
          <w:b w:val="0"/>
          <w:bCs w:val="0"/>
          <w:rtl/>
        </w:rPr>
        <w:t>תו</w:t>
      </w:r>
      <w:r w:rsidR="00516E44" w:rsidRPr="00EE2F8F">
        <w:rPr>
          <w:b w:val="0"/>
          <w:bCs w:val="0"/>
          <w:rtl/>
        </w:rPr>
        <w:t xml:space="preserve"> </w:t>
      </w:r>
      <w:r w:rsidR="00516E44" w:rsidRPr="00EE2F8F">
        <w:rPr>
          <w:rFonts w:hint="eastAsia"/>
          <w:b w:val="0"/>
          <w:bCs w:val="0"/>
          <w:rtl/>
        </w:rPr>
        <w:t>דורגה</w:t>
      </w:r>
      <w:r w:rsidR="00516E44" w:rsidRPr="00EE2F8F">
        <w:rPr>
          <w:b w:val="0"/>
          <w:bCs w:val="0"/>
          <w:rtl/>
        </w:rPr>
        <w:t xml:space="preserve"> </w:t>
      </w:r>
      <w:r w:rsidR="00516E44" w:rsidRPr="00EE2F8F">
        <w:rPr>
          <w:rFonts w:hint="eastAsia"/>
          <w:b w:val="0"/>
          <w:bCs w:val="0"/>
          <w:rtl/>
        </w:rPr>
        <w:t>ראשונה</w:t>
      </w:r>
      <w:r w:rsidR="00B41858" w:rsidRPr="00EE2F8F">
        <w:rPr>
          <w:b w:val="0"/>
          <w:bCs w:val="0"/>
          <w:rtl/>
        </w:rPr>
        <w:t xml:space="preserve">, </w:t>
      </w:r>
      <w:r w:rsidR="002171FC" w:rsidRPr="00EE2F8F">
        <w:rPr>
          <w:rFonts w:hint="eastAsia"/>
          <w:b w:val="0"/>
          <w:bCs w:val="0"/>
          <w:rtl/>
        </w:rPr>
        <w:t>כזוכה</w:t>
      </w:r>
      <w:r w:rsidR="002171FC" w:rsidRPr="00EE2F8F">
        <w:rPr>
          <w:b w:val="0"/>
          <w:bCs w:val="0"/>
          <w:rtl/>
        </w:rPr>
        <w:t xml:space="preserve"> </w:t>
      </w:r>
      <w:r w:rsidR="002171FC" w:rsidRPr="00EE2F8F">
        <w:rPr>
          <w:rFonts w:hint="eastAsia"/>
          <w:b w:val="0"/>
          <w:bCs w:val="0"/>
          <w:rtl/>
        </w:rPr>
        <w:t>במכרז</w:t>
      </w:r>
      <w:r w:rsidR="002171FC" w:rsidRPr="00EE2F8F">
        <w:rPr>
          <w:b w:val="0"/>
          <w:bCs w:val="0"/>
          <w:rtl/>
        </w:rPr>
        <w:t xml:space="preserve">, </w:t>
      </w:r>
      <w:r w:rsidR="002171FC" w:rsidRPr="00EE2F8F">
        <w:rPr>
          <w:rFonts w:hint="eastAsia"/>
          <w:b w:val="0"/>
          <w:bCs w:val="0"/>
          <w:rtl/>
        </w:rPr>
        <w:t>בכפוף</w:t>
      </w:r>
      <w:r w:rsidR="002171FC" w:rsidRPr="00EE2F8F">
        <w:rPr>
          <w:b w:val="0"/>
          <w:bCs w:val="0"/>
          <w:rtl/>
        </w:rPr>
        <w:t xml:space="preserve"> </w:t>
      </w:r>
      <w:r w:rsidR="002171FC" w:rsidRPr="00EE2F8F">
        <w:rPr>
          <w:rFonts w:hint="eastAsia"/>
          <w:b w:val="0"/>
          <w:bCs w:val="0"/>
          <w:rtl/>
        </w:rPr>
        <w:t>לביצוע</w:t>
      </w:r>
      <w:r w:rsidR="002171FC" w:rsidRPr="00EE2F8F">
        <w:rPr>
          <w:b w:val="0"/>
          <w:bCs w:val="0"/>
          <w:rtl/>
        </w:rPr>
        <w:t xml:space="preserve"> </w:t>
      </w:r>
      <w:r w:rsidR="002171FC" w:rsidRPr="00EE2F8F">
        <w:rPr>
          <w:rFonts w:hint="eastAsia"/>
          <w:b w:val="0"/>
          <w:bCs w:val="0"/>
          <w:rtl/>
        </w:rPr>
        <w:t>הפעולות</w:t>
      </w:r>
      <w:r w:rsidR="002171FC" w:rsidRPr="00EE2F8F">
        <w:rPr>
          <w:b w:val="0"/>
          <w:bCs w:val="0"/>
          <w:rtl/>
        </w:rPr>
        <w:t xml:space="preserve"> </w:t>
      </w:r>
      <w:r w:rsidR="002171FC" w:rsidRPr="00EE2F8F">
        <w:rPr>
          <w:rFonts w:hint="eastAsia"/>
          <w:b w:val="0"/>
          <w:bCs w:val="0"/>
          <w:rtl/>
        </w:rPr>
        <w:t>המפורטת</w:t>
      </w:r>
      <w:r w:rsidR="002171FC" w:rsidRPr="00EE2F8F">
        <w:rPr>
          <w:b w:val="0"/>
          <w:bCs w:val="0"/>
          <w:rtl/>
        </w:rPr>
        <w:t xml:space="preserve"> </w:t>
      </w:r>
      <w:r w:rsidR="002171FC" w:rsidRPr="00EE2F8F">
        <w:rPr>
          <w:rFonts w:hint="eastAsia"/>
          <w:b w:val="0"/>
          <w:bCs w:val="0"/>
          <w:rtl/>
        </w:rPr>
        <w:t>להלן</w:t>
      </w:r>
      <w:r w:rsidR="00B41858" w:rsidRPr="00EE2F8F">
        <w:rPr>
          <w:b w:val="0"/>
          <w:bCs w:val="0"/>
          <w:rtl/>
        </w:rPr>
        <w:t xml:space="preserve"> ("</w:t>
      </w:r>
      <w:r w:rsidR="002171FC" w:rsidRPr="0065612C">
        <w:rPr>
          <w:rFonts w:hint="eastAsia"/>
          <w:rtl/>
        </w:rPr>
        <w:t>זוכה</w:t>
      </w:r>
      <w:r w:rsidR="00B41858" w:rsidRPr="00EE2F8F">
        <w:rPr>
          <w:b w:val="0"/>
          <w:bCs w:val="0"/>
          <w:rtl/>
        </w:rPr>
        <w:t>")</w:t>
      </w:r>
      <w:r w:rsidR="00D6425E" w:rsidRPr="00EE2F8F">
        <w:rPr>
          <w:b w:val="0"/>
          <w:bCs w:val="0"/>
          <w:rtl/>
        </w:rPr>
        <w:t xml:space="preserve">, וכן </w:t>
      </w:r>
      <w:r w:rsidR="004B7A8D" w:rsidRPr="00EE2F8F">
        <w:rPr>
          <w:rFonts w:hint="eastAsia"/>
          <w:b w:val="0"/>
          <w:bCs w:val="0"/>
          <w:rtl/>
        </w:rPr>
        <w:t>יודיע</w:t>
      </w:r>
      <w:r w:rsidR="004B7A8D" w:rsidRPr="00EE2F8F">
        <w:rPr>
          <w:b w:val="0"/>
          <w:bCs w:val="0"/>
          <w:rtl/>
        </w:rPr>
        <w:t xml:space="preserve"> </w:t>
      </w:r>
      <w:r w:rsidR="00D6425E" w:rsidRPr="00EE2F8F">
        <w:rPr>
          <w:rFonts w:hint="eastAsia"/>
          <w:b w:val="0"/>
          <w:bCs w:val="0"/>
          <w:rtl/>
        </w:rPr>
        <w:t>למציעים</w:t>
      </w:r>
      <w:r w:rsidR="00D6425E" w:rsidRPr="00EE2F8F">
        <w:rPr>
          <w:b w:val="0"/>
          <w:bCs w:val="0"/>
          <w:rtl/>
        </w:rPr>
        <w:t xml:space="preserve"> </w:t>
      </w:r>
      <w:r w:rsidR="00D6425E" w:rsidRPr="00EE2F8F">
        <w:rPr>
          <w:rFonts w:hint="eastAsia"/>
          <w:b w:val="0"/>
          <w:bCs w:val="0"/>
          <w:rtl/>
        </w:rPr>
        <w:t>האחרים</w:t>
      </w:r>
      <w:r w:rsidR="00D6425E" w:rsidRPr="00EE2F8F">
        <w:rPr>
          <w:b w:val="0"/>
          <w:bCs w:val="0"/>
          <w:rtl/>
        </w:rPr>
        <w:t xml:space="preserve"> </w:t>
      </w:r>
      <w:r w:rsidR="00D6425E" w:rsidRPr="00EE2F8F">
        <w:rPr>
          <w:rFonts w:hint="eastAsia"/>
          <w:b w:val="0"/>
          <w:bCs w:val="0"/>
          <w:rtl/>
        </w:rPr>
        <w:t>על</w:t>
      </w:r>
      <w:r w:rsidR="00D6425E" w:rsidRPr="00EE2F8F">
        <w:rPr>
          <w:b w:val="0"/>
          <w:bCs w:val="0"/>
          <w:rtl/>
        </w:rPr>
        <w:t xml:space="preserve"> </w:t>
      </w:r>
      <w:r w:rsidR="00D6425E" w:rsidRPr="00EE2F8F">
        <w:rPr>
          <w:rFonts w:hint="eastAsia"/>
          <w:b w:val="0"/>
          <w:bCs w:val="0"/>
          <w:rtl/>
        </w:rPr>
        <w:t>ההכרזה</w:t>
      </w:r>
      <w:r w:rsidR="00D6425E" w:rsidRPr="00EE2F8F">
        <w:rPr>
          <w:b w:val="0"/>
          <w:bCs w:val="0"/>
          <w:rtl/>
        </w:rPr>
        <w:t xml:space="preserve"> </w:t>
      </w:r>
      <w:r w:rsidR="00D6425E" w:rsidRPr="00EE2F8F">
        <w:rPr>
          <w:rFonts w:hint="eastAsia"/>
          <w:b w:val="0"/>
          <w:bCs w:val="0"/>
          <w:rtl/>
        </w:rPr>
        <w:t>כאמור</w:t>
      </w:r>
      <w:r w:rsidR="00B41858" w:rsidRPr="00EE2F8F">
        <w:rPr>
          <w:b w:val="0"/>
          <w:bCs w:val="0"/>
          <w:rtl/>
        </w:rPr>
        <w:t xml:space="preserve">. </w:t>
      </w:r>
      <w:bookmarkEnd w:id="60"/>
    </w:p>
    <w:p w:rsidR="004C1D1B" w:rsidRPr="00FF5805" w:rsidRDefault="004C1D1B" w:rsidP="00AC1359">
      <w:pPr>
        <w:pStyle w:val="1112"/>
      </w:pPr>
      <w:r w:rsidRPr="00A239B9">
        <w:rPr>
          <w:rFonts w:hint="cs"/>
          <w:rtl/>
        </w:rPr>
        <w:t>המזמין יהיה</w:t>
      </w:r>
      <w:r w:rsidRPr="00A239B9">
        <w:rPr>
          <w:rtl/>
        </w:rPr>
        <w:t xml:space="preserve"> רשאי לבחור </w:t>
      </w:r>
      <w:r w:rsidRPr="00A239B9">
        <w:rPr>
          <w:rFonts w:hint="cs"/>
          <w:rtl/>
        </w:rPr>
        <w:t>כשירים במכרז ("</w:t>
      </w:r>
      <w:r w:rsidRPr="004C1D1B">
        <w:rPr>
          <w:rFonts w:hint="eastAsia"/>
          <w:b/>
          <w:bCs/>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r>
        <w:rPr>
          <w:rFonts w:hint="cs"/>
          <w:rtl/>
        </w:rPr>
        <w:t>אם</w:t>
      </w:r>
      <w:r w:rsidRPr="00E92470">
        <w:rPr>
          <w:rFonts w:hint="cs"/>
          <w:rtl/>
        </w:rPr>
        <w:t xml:space="preserve"> תבוטל זכייתו של זוכה במכרז, מכל סיבה שהיא,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 xml:space="preserve">בחירתו כזוכה, </w:t>
      </w:r>
      <w:r w:rsidRPr="00FF5805">
        <w:rPr>
          <w:rFonts w:hint="cs"/>
          <w:rtl/>
        </w:rPr>
        <w:t xml:space="preserve">רשאי המזמין להכריז על הכשיר הבא אחריו כזוכה בכפוף לעמידה בדרישות המנויות להלן בנוגע לזוכה במכרז. </w:t>
      </w:r>
    </w:p>
    <w:p w:rsidR="00EE2F8F" w:rsidRDefault="00EE2F8F" w:rsidP="00AC1359">
      <w:pPr>
        <w:pStyle w:val="11"/>
      </w:pPr>
      <w:r>
        <w:rPr>
          <w:rFonts w:hint="cs"/>
          <w:rtl/>
        </w:rPr>
        <w:t>תנאים לחתימה על הסכם ההתקשרות</w:t>
      </w:r>
    </w:p>
    <w:p w:rsidR="00E933D8" w:rsidRPr="002D1D37" w:rsidRDefault="00E933D8" w:rsidP="007E7A82">
      <w:pPr>
        <w:pStyle w:val="1112"/>
      </w:pPr>
      <w:r>
        <w:rPr>
          <w:rFonts w:hint="cs"/>
          <w:rtl/>
        </w:rPr>
        <w:t xml:space="preserve">כתנאי לחתימת המזמין על הסכם ההתקשרות, </w:t>
      </w:r>
      <w:r w:rsidRPr="002D1D37">
        <w:rPr>
          <w:rFonts w:hint="cs"/>
          <w:rtl/>
        </w:rPr>
        <w:t xml:space="preserve">על </w:t>
      </w:r>
      <w:r>
        <w:rPr>
          <w:rFonts w:hint="cs"/>
          <w:rtl/>
        </w:rPr>
        <w:t>הזוכה</w:t>
      </w:r>
      <w:r w:rsidRPr="002D1D37">
        <w:rPr>
          <w:rFonts w:hint="cs"/>
          <w:rtl/>
        </w:rPr>
        <w:t xml:space="preserve"> לבצע את הפעולות הבאות</w:t>
      </w:r>
      <w:r>
        <w:rPr>
          <w:rFonts w:hint="cs"/>
          <w:rtl/>
        </w:rPr>
        <w:t>, בפרק זמן שיוגדר על ידי המזמין</w:t>
      </w:r>
      <w:r w:rsidRPr="002D1D37">
        <w:rPr>
          <w:rFonts w:hint="cs"/>
          <w:rtl/>
        </w:rPr>
        <w:t xml:space="preserve">: </w:t>
      </w:r>
    </w:p>
    <w:p w:rsidR="00E933D8" w:rsidRDefault="00E933D8" w:rsidP="007E7A82">
      <w:pPr>
        <w:pStyle w:val="1111"/>
        <w:ind w:hanging="565"/>
      </w:pPr>
      <w:r>
        <w:rPr>
          <w:rFonts w:hint="cs"/>
          <w:rtl/>
        </w:rPr>
        <w:t>אם</w:t>
      </w:r>
      <w:r w:rsidRPr="002D1D37">
        <w:rPr>
          <w:rtl/>
        </w:rPr>
        <w:t xml:space="preserve"> ה</w:t>
      </w:r>
      <w:r>
        <w:rPr>
          <w:rtl/>
        </w:rPr>
        <w:t>זוכה</w:t>
      </w:r>
      <w:r w:rsidRPr="002D1D37">
        <w:rPr>
          <w:rtl/>
        </w:rPr>
        <w:t xml:space="preserve"> </w:t>
      </w:r>
      <w:r>
        <w:rPr>
          <w:rFonts w:hint="cs"/>
          <w:rtl/>
        </w:rPr>
        <w:t>הוא</w:t>
      </w:r>
      <w:r w:rsidRPr="002D1D37">
        <w:rPr>
          <w:rtl/>
        </w:rPr>
        <w:t xml:space="preserve"> </w:t>
      </w:r>
      <w:r>
        <w:rPr>
          <w:rFonts w:hint="cs"/>
          <w:rtl/>
        </w:rPr>
        <w:t>חברה, למעט חברה ממשלתית</w:t>
      </w:r>
      <w:r w:rsidRPr="002D1D37">
        <w:rPr>
          <w:rtl/>
        </w:rPr>
        <w:t xml:space="preserve">, </w:t>
      </w:r>
      <w:r>
        <w:rPr>
          <w:rtl/>
        </w:rPr>
        <w:t>ע</w:t>
      </w:r>
      <w:r>
        <w:rPr>
          <w:rFonts w:hint="cs"/>
          <w:rtl/>
        </w:rPr>
        <w:t>ליו</w:t>
      </w:r>
      <w:r w:rsidRPr="002D1D37">
        <w:rPr>
          <w:rtl/>
        </w:rPr>
        <w:t xml:space="preserve"> ל</w:t>
      </w:r>
      <w:r>
        <w:rPr>
          <w:rFonts w:hint="cs"/>
          <w:rtl/>
        </w:rPr>
        <w:t>ה</w:t>
      </w:r>
      <w:r w:rsidRPr="002D1D37">
        <w:rPr>
          <w:rtl/>
        </w:rPr>
        <w:t xml:space="preserve">עביר אישור מעודכן כי </w:t>
      </w:r>
      <w:r>
        <w:rPr>
          <w:rFonts w:hint="cs"/>
          <w:rtl/>
        </w:rPr>
        <w:t>החברה אינה רשומה כמפרת חוק ואינה מצויה בהתראה לפני רישום כחברה מפרת חוק. ניתן להיעזר ב</w:t>
      </w:r>
      <w:hyperlink r:id="rId18" w:history="1">
        <w:r w:rsidRPr="007E7A82">
          <w:rPr>
            <w:rFonts w:hint="eastAsia"/>
            <w:rtl/>
          </w:rPr>
          <w:t>אתר</w:t>
        </w:r>
        <w:r w:rsidRPr="007E7A82">
          <w:rPr>
            <w:rtl/>
          </w:rPr>
          <w:t xml:space="preserve"> </w:t>
        </w:r>
        <w:r w:rsidRPr="007E7A82">
          <w:rPr>
            <w:rFonts w:hint="eastAsia"/>
            <w:rtl/>
          </w:rPr>
          <w:t>הגיידסטאר</w:t>
        </w:r>
      </w:hyperlink>
      <w:r>
        <w:rPr>
          <w:rFonts w:hint="cs"/>
          <w:rtl/>
        </w:rPr>
        <w:t xml:space="preserve">. </w:t>
      </w:r>
      <w:r w:rsidRPr="002D1D37">
        <w:rPr>
          <w:rtl/>
        </w:rPr>
        <w:t xml:space="preserve"> </w:t>
      </w:r>
    </w:p>
    <w:p w:rsidR="00E933D8" w:rsidRDefault="00E933D8" w:rsidP="007E7A82">
      <w:pPr>
        <w:pStyle w:val="1111"/>
        <w:ind w:hanging="565"/>
      </w:pPr>
      <w:r>
        <w:rPr>
          <w:rFonts w:hint="cs"/>
          <w:rtl/>
        </w:rPr>
        <w:t xml:space="preserve">אם הזוכה הוא עמותה, הקדש, אגודה עותומאנית או חברה לתועלת הציבור </w:t>
      </w:r>
      <w:r>
        <w:rPr>
          <w:rtl/>
        </w:rPr>
        <w:t>–</w:t>
      </w:r>
      <w:r>
        <w:rPr>
          <w:rFonts w:hint="cs"/>
          <w:rtl/>
        </w:rPr>
        <w:t xml:space="preserve"> </w:t>
      </w:r>
    </w:p>
    <w:p w:rsidR="00E933D8" w:rsidRPr="006F782B" w:rsidRDefault="00E933D8" w:rsidP="007E7A82">
      <w:pPr>
        <w:pStyle w:val="1111"/>
        <w:ind w:hanging="56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7E7A82">
          <w:rPr>
            <w:rFonts w:hint="eastAsia"/>
            <w:rtl/>
          </w:rPr>
          <w:t>חוק</w:t>
        </w:r>
        <w:r w:rsidRPr="007E7A82">
          <w:rPr>
            <w:rtl/>
          </w:rPr>
          <w:t xml:space="preserve"> </w:t>
        </w:r>
        <w:r w:rsidRPr="007E7A82">
          <w:rPr>
            <w:rFonts w:hint="eastAsia"/>
            <w:rtl/>
          </w:rPr>
          <w:t>העמותות</w:t>
        </w:r>
        <w:r w:rsidRPr="007E7A82">
          <w:rPr>
            <w:rtl/>
          </w:rPr>
          <w:t xml:space="preserve">, </w:t>
        </w:r>
        <w:r w:rsidRPr="007E7A82">
          <w:rPr>
            <w:rFonts w:hint="eastAsia"/>
            <w:rtl/>
          </w:rPr>
          <w:t>התש</w:t>
        </w:r>
        <w:r w:rsidRPr="007E7A82">
          <w:rPr>
            <w:rtl/>
          </w:rPr>
          <w:t>"ם-1980</w:t>
        </w:r>
      </w:hyperlink>
      <w:r w:rsidRPr="00376312">
        <w:rPr>
          <w:rFonts w:hint="cs"/>
          <w:rtl/>
        </w:rPr>
        <w:t>,</w:t>
      </w:r>
      <w:r w:rsidRPr="00376312">
        <w:rPr>
          <w:rtl/>
        </w:rPr>
        <w:t xml:space="preserve"> </w:t>
      </w:r>
      <w:hyperlink w:history="1">
        <w:r w:rsidRPr="007E7A82">
          <w:rPr>
            <w:rFonts w:hint="eastAsia"/>
            <w:rtl/>
          </w:rPr>
          <w:t>חוק</w:t>
        </w:r>
        <w:r w:rsidRPr="007E7A82">
          <w:rPr>
            <w:rtl/>
          </w:rPr>
          <w:t xml:space="preserve"> </w:t>
        </w:r>
        <w:r w:rsidRPr="007E7A82">
          <w:rPr>
            <w:rFonts w:hint="eastAsia"/>
            <w:rtl/>
          </w:rPr>
          <w:t>החברות</w:t>
        </w:r>
        <w:r w:rsidRPr="007E7A82">
          <w:rPr>
            <w:rtl/>
          </w:rPr>
          <w:t xml:space="preserve">, </w:t>
        </w:r>
        <w:r w:rsidRPr="007E7A82">
          <w:rPr>
            <w:rFonts w:hint="eastAsia"/>
            <w:rtl/>
          </w:rPr>
          <w:t>התשנ</w:t>
        </w:r>
        <w:r w:rsidRPr="007E7A82">
          <w:rPr>
            <w:rtl/>
          </w:rPr>
          <w:t>"ט-1999</w:t>
        </w:r>
      </w:hyperlink>
      <w:r w:rsidRPr="00376312">
        <w:rPr>
          <w:rtl/>
        </w:rPr>
        <w:t xml:space="preserve"> </w:t>
      </w:r>
      <w:r w:rsidRPr="00376312">
        <w:rPr>
          <w:rFonts w:hint="eastAsia"/>
          <w:rtl/>
        </w:rPr>
        <w:t>או</w:t>
      </w:r>
      <w:r w:rsidRPr="00376312">
        <w:rPr>
          <w:rtl/>
        </w:rPr>
        <w:t xml:space="preserve"> </w:t>
      </w:r>
      <w:hyperlink w:history="1">
        <w:r w:rsidRPr="007E7A82">
          <w:rPr>
            <w:rFonts w:hint="eastAsia"/>
            <w:rtl/>
          </w:rPr>
          <w:t>חוק</w:t>
        </w:r>
        <w:r w:rsidRPr="007E7A82">
          <w:rPr>
            <w:rtl/>
          </w:rPr>
          <w:t xml:space="preserve"> </w:t>
        </w:r>
        <w:r w:rsidRPr="007E7A82">
          <w:rPr>
            <w:rFonts w:hint="eastAsia"/>
            <w:rtl/>
          </w:rPr>
          <w:t>הנאמנות</w:t>
        </w:r>
        <w:r w:rsidRPr="007E7A82">
          <w:rPr>
            <w:rtl/>
          </w:rPr>
          <w:t xml:space="preserve">, </w:t>
        </w:r>
        <w:r w:rsidRPr="007E7A82">
          <w:rPr>
            <w:rFonts w:hint="eastAsia"/>
            <w:rtl/>
          </w:rPr>
          <w:t>התשל</w:t>
        </w:r>
        <w:r w:rsidRPr="007E7A82">
          <w:rPr>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E933D8" w:rsidRPr="006F782B" w:rsidRDefault="00E933D8" w:rsidP="007E7A82">
      <w:pPr>
        <w:pStyle w:val="11111"/>
      </w:pPr>
      <w:r w:rsidRPr="006F782B">
        <w:rPr>
          <w:rFonts w:hint="cs"/>
          <w:rtl/>
        </w:rPr>
        <w:t>התקשרות עם עמותה, חל</w:t>
      </w:r>
      <w:r>
        <w:rPr>
          <w:rFonts w:hint="cs"/>
          <w:rtl/>
        </w:rPr>
        <w:t>"</w:t>
      </w:r>
      <w:r w:rsidRPr="006F782B">
        <w:rPr>
          <w:rFonts w:hint="cs"/>
          <w:rtl/>
        </w:rPr>
        <w:t xml:space="preserve">צ, או ההקדש, אשר טרם חלפו שנתיים מיום רישומן. </w:t>
      </w:r>
    </w:p>
    <w:p w:rsidR="00E933D8" w:rsidRDefault="00E933D8" w:rsidP="007E7A82">
      <w:pPr>
        <w:pStyle w:val="11111"/>
      </w:pPr>
      <w:r w:rsidRPr="006F782B">
        <w:rPr>
          <w:rFonts w:hint="cs"/>
          <w:rtl/>
        </w:rPr>
        <w:t>התקשרות עם אגודה עותומאנית.</w:t>
      </w:r>
      <w:r>
        <w:rPr>
          <w:rFonts w:hint="cs"/>
          <w:rtl/>
        </w:rPr>
        <w:t xml:space="preserve"> </w:t>
      </w:r>
    </w:p>
    <w:p w:rsidR="00E933D8" w:rsidRDefault="00E933D8" w:rsidP="007E7A82">
      <w:pPr>
        <w:pStyle w:val="1111"/>
        <w:ind w:hanging="707"/>
      </w:pPr>
      <w:r w:rsidRPr="007E7A82">
        <w:rPr>
          <w:rFonts w:hint="eastAsia"/>
          <w:rtl/>
        </w:rPr>
        <w:t>זוכה</w:t>
      </w:r>
      <w:r w:rsidRPr="007E7A82">
        <w:rPr>
          <w:rtl/>
        </w:rPr>
        <w:t xml:space="preserve">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rsidR="00E933D8" w:rsidRDefault="00E933D8" w:rsidP="007E7A82">
      <w:pPr>
        <w:pStyle w:val="1111"/>
        <w:ind w:hanging="565"/>
      </w:pPr>
      <w:r>
        <w:rPr>
          <w:rFonts w:hint="cs"/>
          <w:rtl/>
        </w:rPr>
        <w:lastRenderedPageBreak/>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w:t>
      </w:r>
      <w:hyperlink r:id="rId19" w:history="1">
        <w:r w:rsidRPr="007E7A82">
          <w:rPr>
            <w:rtl/>
          </w:rPr>
          <w:t>הוראת תכ"ם 7.12.5 "</w:t>
        </w:r>
        <w:r w:rsidRPr="007E7A82">
          <w:rPr>
            <w:b/>
            <w:bCs/>
            <w:rtl/>
          </w:rPr>
          <w:t>פורטל הספקים"</w:t>
        </w:r>
      </w:hyperlink>
      <w:r>
        <w:rPr>
          <w:rFonts w:hint="cs"/>
          <w:rtl/>
        </w:rPr>
        <w:t>).</w:t>
      </w:r>
      <w:r w:rsidRPr="00C31AFE">
        <w:rPr>
          <w:rFonts w:hint="cs"/>
          <w:rtl/>
        </w:rPr>
        <w:t xml:space="preserve"> </w:t>
      </w:r>
    </w:p>
    <w:p w:rsidR="00E933D8" w:rsidRPr="00686BA2" w:rsidRDefault="00E933D8" w:rsidP="007E7A82">
      <w:pPr>
        <w:pStyle w:val="1111"/>
        <w:ind w:hanging="565"/>
      </w:pPr>
      <w:bookmarkStart w:id="62"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20" w:history="1">
        <w:r w:rsidRPr="007E7A82">
          <w:rPr>
            <w:rtl/>
          </w:rPr>
          <w:t>להוראת תכ"ם 7.11.4 "העדפת תוצרת הארץ"</w:t>
        </w:r>
      </w:hyperlink>
      <w:r w:rsidRPr="00251BE9">
        <w:rPr>
          <w:rtl/>
        </w:rPr>
        <w:t>).</w:t>
      </w:r>
    </w:p>
    <w:bookmarkEnd w:id="62"/>
    <w:p w:rsidR="00E933D8" w:rsidRPr="00ED07CC" w:rsidRDefault="00E933D8" w:rsidP="00E933D8">
      <w:pPr>
        <w:pStyle w:val="1112"/>
      </w:pPr>
      <w:r>
        <w:rPr>
          <w:rFonts w:hint="cs"/>
          <w:rtl/>
        </w:rPr>
        <w:t xml:space="preserve">אם </w:t>
      </w:r>
      <w:r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כזוכה</w:t>
      </w:r>
      <w:r w:rsidRPr="00AC2E6E">
        <w:rPr>
          <w:rtl/>
        </w:rPr>
        <w:t xml:space="preserve"> </w:t>
      </w:r>
      <w:r w:rsidRPr="00AC2E6E">
        <w:rPr>
          <w:rFonts w:hint="eastAsia"/>
          <w:rtl/>
        </w:rPr>
        <w:t>במכרז</w:t>
      </w:r>
      <w:r w:rsidRPr="00AC2E6E">
        <w:rPr>
          <w:rtl/>
        </w:rPr>
        <w:t>.</w:t>
      </w:r>
    </w:p>
    <w:p w:rsidR="00AA027F" w:rsidRPr="002A3E64" w:rsidRDefault="001754C3" w:rsidP="00551CC2">
      <w:pPr>
        <w:pStyle w:val="11"/>
      </w:pPr>
      <w:bookmarkStart w:id="63" w:name="_Toc43400601"/>
      <w:bookmarkStart w:id="64" w:name="_Toc44931910"/>
      <w:bookmarkStart w:id="65" w:name="_Toc44931997"/>
      <w:bookmarkStart w:id="66" w:name="_Toc516503356"/>
      <w:bookmarkEnd w:id="61"/>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3"/>
      <w:bookmarkEnd w:id="64"/>
      <w:bookmarkEnd w:id="65"/>
    </w:p>
    <w:p w:rsidR="00A921E5" w:rsidRPr="002D1D37" w:rsidRDefault="00AA027F" w:rsidP="00522CFF">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67"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w:t>
      </w:r>
      <w:r w:rsidR="0088430B" w:rsidRPr="007E7A82">
        <w:rPr>
          <w:rFonts w:hint="eastAsia"/>
          <w:b/>
          <w:bCs/>
          <w:rtl/>
        </w:rPr>
        <w:t>מועד</w:t>
      </w:r>
      <w:r w:rsidR="0088430B" w:rsidRPr="007E7A82">
        <w:rPr>
          <w:b/>
          <w:bCs/>
          <w:rtl/>
        </w:rPr>
        <w:t xml:space="preserve"> החתימה על </w:t>
      </w:r>
      <w:r w:rsidR="005E56A5" w:rsidRPr="007E7A82">
        <w:rPr>
          <w:rFonts w:hint="eastAsia"/>
          <w:b/>
          <w:bCs/>
          <w:rtl/>
        </w:rPr>
        <w:t>ההסכם</w:t>
      </w:r>
      <w:r w:rsidR="0088430B">
        <w:rPr>
          <w:rFonts w:hint="cs"/>
          <w:rtl/>
        </w:rPr>
        <w:t>")</w:t>
      </w:r>
      <w:r w:rsidR="00A921E5" w:rsidRPr="002D1D37">
        <w:rPr>
          <w:rFonts w:hint="cs"/>
          <w:rtl/>
        </w:rPr>
        <w:t>.</w:t>
      </w:r>
      <w:r w:rsidR="00A921E5" w:rsidRPr="002D1D37">
        <w:rPr>
          <w:rtl/>
        </w:rPr>
        <w:t xml:space="preserve"> </w:t>
      </w:r>
      <w:bookmarkEnd w:id="67"/>
    </w:p>
    <w:p w:rsidR="008130FD" w:rsidRDefault="0062039A" w:rsidP="00522CFF">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rsidR="00721BE1" w:rsidRDefault="0055752A" w:rsidP="0055752A">
      <w:pPr>
        <w:pStyle w:val="1fe"/>
      </w:pPr>
      <w:bookmarkStart w:id="68" w:name="_Toc32477902"/>
      <w:bookmarkStart w:id="69" w:name="_Toc43400602"/>
      <w:bookmarkStart w:id="70" w:name="_Toc44931911"/>
      <w:bookmarkStart w:id="71" w:name="_Toc44931998"/>
      <w:bookmarkStart w:id="72" w:name="_Toc53331332"/>
      <w:bookmarkStart w:id="73" w:name="_Toc53498850"/>
      <w:r>
        <w:rPr>
          <w:rFonts w:hint="cs"/>
          <w:rtl/>
        </w:rPr>
        <w:lastRenderedPageBreak/>
        <w:t>מופעים</w:t>
      </w:r>
      <w:r w:rsidR="00721BE1">
        <w:rPr>
          <w:rFonts w:hint="cs"/>
          <w:rtl/>
        </w:rPr>
        <w:t xml:space="preserve"> במכרז</w:t>
      </w:r>
      <w:bookmarkEnd w:id="68"/>
      <w:bookmarkEnd w:id="69"/>
      <w:bookmarkEnd w:id="70"/>
      <w:bookmarkEnd w:id="71"/>
      <w:bookmarkEnd w:id="72"/>
      <w:bookmarkEnd w:id="73"/>
    </w:p>
    <w:p w:rsidR="00A54576" w:rsidRDefault="00A54576" w:rsidP="0093105A">
      <w:pPr>
        <w:pStyle w:val="11"/>
      </w:pPr>
      <w:r>
        <w:rPr>
          <w:rFonts w:hint="cs"/>
          <w:rtl/>
        </w:rPr>
        <w:t>מועדי המכרז</w:t>
      </w:r>
    </w:p>
    <w:p w:rsidR="00A54576" w:rsidRDefault="00A54576" w:rsidP="0059124A">
      <w:pPr>
        <w:pStyle w:val="1112"/>
      </w:pPr>
      <w:r>
        <w:rPr>
          <w:rFonts w:hint="cs"/>
          <w:rtl/>
        </w:rPr>
        <w:t xml:space="preserve">הזמנים המפורטים </w:t>
      </w:r>
      <w:r w:rsidR="0059124A">
        <w:rPr>
          <w:rFonts w:hint="cs"/>
          <w:rtl/>
        </w:rPr>
        <w:t>בדף</w:t>
      </w:r>
      <w:r>
        <w:rPr>
          <w:rFonts w:hint="cs"/>
          <w:rtl/>
        </w:rPr>
        <w:t xml:space="preserve">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A54576" w:rsidP="0059124A">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w:t>
      </w:r>
    </w:p>
    <w:p w:rsidR="00FD7572" w:rsidRPr="002A3E64" w:rsidRDefault="00FD7572" w:rsidP="00FD7572">
      <w:pPr>
        <w:pStyle w:val="11"/>
        <w:rPr>
          <w:rtl/>
        </w:rPr>
      </w:pPr>
      <w:bookmarkStart w:id="74" w:name="_Toc43400608"/>
      <w:bookmarkStart w:id="75" w:name="_Toc44931917"/>
      <w:bookmarkStart w:id="76" w:name="_Toc44932004"/>
      <w:bookmarkStart w:id="77" w:name="_Toc516503358"/>
      <w:bookmarkStart w:id="78" w:name="_Toc43400605"/>
      <w:bookmarkStart w:id="79" w:name="_Toc44931914"/>
      <w:bookmarkStart w:id="80" w:name="_Toc44932001"/>
      <w:bookmarkEnd w:id="66"/>
      <w:r w:rsidRPr="002A3E64">
        <w:rPr>
          <w:rFonts w:hint="eastAsia"/>
          <w:rtl/>
        </w:rPr>
        <w:t>שאלות</w:t>
      </w:r>
      <w:r w:rsidRPr="002A3E64">
        <w:rPr>
          <w:rtl/>
        </w:rPr>
        <w:t xml:space="preserve"> </w:t>
      </w:r>
      <w:r w:rsidRPr="002A3E64">
        <w:rPr>
          <w:rFonts w:hint="eastAsia"/>
          <w:rtl/>
        </w:rPr>
        <w:t>הבהרה</w:t>
      </w:r>
      <w:r w:rsidRPr="002A3E64">
        <w:rPr>
          <w:rtl/>
        </w:rPr>
        <w:t xml:space="preserve"> </w:t>
      </w:r>
      <w:r>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78"/>
      <w:bookmarkEnd w:id="79"/>
      <w:bookmarkEnd w:id="80"/>
    </w:p>
    <w:p w:rsidR="00FD7572" w:rsidRDefault="00FD7572" w:rsidP="00FD7572">
      <w:pPr>
        <w:pStyle w:val="1112"/>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w:t>
      </w:r>
      <w:r>
        <w:rPr>
          <w:rFonts w:hint="cs"/>
          <w:rtl/>
        </w:rPr>
        <w:t xml:space="preserve"> והערות</w:t>
      </w:r>
      <w:r w:rsidRPr="002D1D37">
        <w:rPr>
          <w:rFonts w:hint="cs"/>
          <w:rtl/>
        </w:rPr>
        <w:t xml:space="preserve">, וזאת עד למועד האחרון להגשת שאלות הבהרה </w:t>
      </w:r>
      <w:r>
        <w:rPr>
          <w:rFonts w:hint="cs"/>
          <w:rtl/>
        </w:rPr>
        <w:t>המפורט בדף המכרז</w:t>
      </w:r>
      <w:r w:rsidRPr="002D1D37">
        <w:rPr>
          <w:rtl/>
        </w:rPr>
        <w:t>.</w:t>
      </w:r>
      <w:r>
        <w:rPr>
          <w:rFonts w:hint="cs"/>
          <w:rtl/>
        </w:rPr>
        <w:t xml:space="preserve"> שאלות שיגיעו לאחר מועד זה, לא יחייבו מענה מאת המזמין.</w:t>
      </w:r>
    </w:p>
    <w:p w:rsidR="00FD7572" w:rsidRDefault="00FD7572" w:rsidP="00FD7572">
      <w:pPr>
        <w:pStyle w:val="1112"/>
      </w:pPr>
      <w:r>
        <w:rPr>
          <w:rFonts w:hint="cs"/>
          <w:rtl/>
        </w:rPr>
        <w:t xml:space="preserve">פניה כאמור </w:t>
      </w:r>
      <w:r>
        <w:rPr>
          <w:rtl/>
        </w:rPr>
        <w:t>תבוצע באופן מקוון, באמצעות מערכת הגשת ההצעות.</w:t>
      </w:r>
      <w:r w:rsidRPr="00341D9E">
        <w:rPr>
          <w:rtl/>
        </w:rPr>
        <w:t xml:space="preserve"> </w:t>
      </w:r>
    </w:p>
    <w:p w:rsidR="00FD7572" w:rsidRPr="00D60826" w:rsidRDefault="00FD7572" w:rsidP="00FD7572">
      <w:pPr>
        <w:pStyle w:val="1112"/>
      </w:pPr>
      <w:r>
        <w:rPr>
          <w:rtl/>
        </w:rPr>
        <w:t>המזמין</w:t>
      </w:r>
      <w:r w:rsidRPr="00B63569">
        <w:rPr>
          <w:rtl/>
        </w:rPr>
        <w:t xml:space="preserve"> רשאי לאפשר </w:t>
      </w:r>
      <w:r>
        <w:rPr>
          <w:rFonts w:hint="cs"/>
          <w:rtl/>
        </w:rPr>
        <w:t>מועדים</w:t>
      </w:r>
      <w:r w:rsidRPr="00B63569">
        <w:rPr>
          <w:rtl/>
        </w:rPr>
        <w:t xml:space="preserve"> נוספים </w:t>
      </w:r>
      <w:r>
        <w:rPr>
          <w:rFonts w:hint="cs"/>
          <w:rtl/>
        </w:rPr>
        <w:t>למשלוח</w:t>
      </w:r>
      <w:r w:rsidRPr="00B63569">
        <w:rPr>
          <w:rtl/>
        </w:rPr>
        <w:t xml:space="preserve">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rsidR="00FD7572" w:rsidRPr="00D60826" w:rsidRDefault="00FD7572" w:rsidP="00FD7572">
      <w:pPr>
        <w:pStyle w:val="1112"/>
      </w:pPr>
      <w:r w:rsidRPr="00D60826">
        <w:rPr>
          <w:rtl/>
        </w:rPr>
        <w:t>מציע שלא יפנ</w:t>
      </w:r>
      <w:r w:rsidRPr="00D60826">
        <w:rPr>
          <w:rFonts w:hint="cs"/>
          <w:rtl/>
        </w:rPr>
        <w:t>ה ל</w:t>
      </w:r>
      <w:r>
        <w:rPr>
          <w:rFonts w:hint="cs"/>
          <w:rtl/>
        </w:rPr>
        <w:t>מזמין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rsidR="00FD7572" w:rsidRPr="002A3E64" w:rsidRDefault="00FD7572" w:rsidP="00FD7572">
      <w:pPr>
        <w:pStyle w:val="11"/>
      </w:pPr>
      <w:bookmarkStart w:id="81" w:name="_Toc43400606"/>
      <w:bookmarkStart w:id="82" w:name="_Toc44931915"/>
      <w:bookmarkStart w:id="83" w:name="_Toc44932002"/>
      <w:r w:rsidRPr="002A3E64">
        <w:rPr>
          <w:rtl/>
        </w:rPr>
        <w:t>מענה המזמין לשאלות ההבהרה</w:t>
      </w:r>
      <w:bookmarkEnd w:id="81"/>
      <w:bookmarkEnd w:id="82"/>
      <w:bookmarkEnd w:id="83"/>
      <w:r>
        <w:rPr>
          <w:rFonts w:hint="cs"/>
          <w:rtl/>
        </w:rPr>
        <w:t xml:space="preserve"> והערות</w:t>
      </w:r>
    </w:p>
    <w:p w:rsidR="00FD7572" w:rsidRPr="00B63569" w:rsidRDefault="00FD7572" w:rsidP="00FD7572">
      <w:pPr>
        <w:pStyle w:val="1112"/>
        <w:rPr>
          <w:rtl/>
        </w:rPr>
      </w:pPr>
      <w:r w:rsidRPr="00B63569">
        <w:rPr>
          <w:rtl/>
        </w:rPr>
        <w:t xml:space="preserve">תשובות </w:t>
      </w:r>
      <w:r>
        <w:rPr>
          <w:rtl/>
        </w:rPr>
        <w:t>המזמין</w:t>
      </w:r>
      <w:r w:rsidRPr="00B63569">
        <w:rPr>
          <w:rtl/>
        </w:rPr>
        <w:t xml:space="preserve"> לשאלות</w:t>
      </w:r>
      <w:r>
        <w:rPr>
          <w:rFonts w:hint="cs"/>
          <w:rtl/>
        </w:rPr>
        <w:t xml:space="preserve"> ההבהרה</w:t>
      </w:r>
      <w:r w:rsidRPr="00B63569">
        <w:rPr>
          <w:rtl/>
        </w:rPr>
        <w:t xml:space="preserve"> </w:t>
      </w:r>
      <w:r>
        <w:rPr>
          <w:rFonts w:hint="cs"/>
          <w:rtl/>
        </w:rPr>
        <w:t xml:space="preserve">וההערות </w:t>
      </w:r>
      <w:r w:rsidRPr="00B63569">
        <w:rPr>
          <w:rtl/>
        </w:rPr>
        <w:t>יפורסמו בדף המכרז</w:t>
      </w:r>
      <w:r>
        <w:rPr>
          <w:rFonts w:hint="cs"/>
          <w:rtl/>
        </w:rPr>
        <w:t>, ויחייבו את כלל המציעים במכרז</w:t>
      </w:r>
      <w:r w:rsidRPr="00B63569">
        <w:rPr>
          <w:rtl/>
        </w:rPr>
        <w:t xml:space="preserve">. </w:t>
      </w:r>
      <w:r>
        <w:rPr>
          <w:rFonts w:hint="cs"/>
          <w:rtl/>
        </w:rPr>
        <w:t>האחריות</w:t>
      </w:r>
      <w:r w:rsidRPr="00B63569">
        <w:rPr>
          <w:rtl/>
        </w:rPr>
        <w:t xml:space="preserve"> להתעדכן בתשובות </w:t>
      </w:r>
      <w:r>
        <w:rPr>
          <w:rtl/>
        </w:rPr>
        <w:t>המזמין</w:t>
      </w:r>
      <w:r>
        <w:rPr>
          <w:rFonts w:hint="cs"/>
          <w:rtl/>
        </w:rPr>
        <w:t xml:space="preserve"> לשאלות ההבהרה היא של המציעים במכרז</w:t>
      </w:r>
      <w:r w:rsidRPr="00B63569">
        <w:rPr>
          <w:rtl/>
        </w:rPr>
        <w:t xml:space="preserve">. </w:t>
      </w:r>
    </w:p>
    <w:p w:rsidR="00FD7572" w:rsidRDefault="00FD7572" w:rsidP="00FD7572">
      <w:pPr>
        <w:pStyle w:val="1112"/>
      </w:pPr>
      <w:r>
        <w:rPr>
          <w:rFonts w:hint="cs"/>
          <w:rtl/>
        </w:rPr>
        <w:t xml:space="preserve">במענה לשאלות ההבהרה וההערות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תשובות המזמין יפורסמו ללא שמות הפונים.</w:t>
      </w:r>
    </w:p>
    <w:p w:rsidR="00FD7572" w:rsidRPr="00D60826" w:rsidRDefault="00FD7572" w:rsidP="00FD7572">
      <w:pPr>
        <w:pStyle w:val="1112"/>
      </w:pPr>
      <w:r>
        <w:rPr>
          <w:rtl/>
        </w:rPr>
        <w:t>המזמין</w:t>
      </w:r>
      <w:r w:rsidRPr="00B63569">
        <w:rPr>
          <w:rtl/>
        </w:rPr>
        <w:t xml:space="preserve"> אינו מחויב לנוסח שאלה</w:t>
      </w:r>
      <w:r>
        <w:rPr>
          <w:rFonts w:hint="cs"/>
          <w:rtl/>
        </w:rPr>
        <w:t xml:space="preserve"> או הערה</w:t>
      </w:r>
      <w:r w:rsidRPr="00B63569">
        <w:rPr>
          <w:rtl/>
        </w:rPr>
        <w:t xml:space="preserve"> </w:t>
      </w:r>
      <w:r>
        <w:rPr>
          <w:rFonts w:hint="cs"/>
          <w:rtl/>
        </w:rPr>
        <w:t>ש</w:t>
      </w:r>
      <w:r w:rsidRPr="00B63569">
        <w:rPr>
          <w:rtl/>
        </w:rPr>
        <w:t xml:space="preserve">הוגשה, ובכלל זה רשאי </w:t>
      </w:r>
      <w:r>
        <w:rPr>
          <w:rtl/>
        </w:rPr>
        <w:t>המזמין</w:t>
      </w:r>
      <w:r w:rsidRPr="00B63569">
        <w:rPr>
          <w:rtl/>
        </w:rPr>
        <w:t>, בעת ניסוח תשובות ההבהרה שי</w:t>
      </w:r>
      <w:r>
        <w:rPr>
          <w:rFonts w:hint="cs"/>
          <w:rtl/>
        </w:rPr>
        <w:t>פורסמו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FD7572" w:rsidRPr="002A3E64" w:rsidRDefault="00FD7572" w:rsidP="00FD7572">
      <w:pPr>
        <w:pStyle w:val="11"/>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r>
        <w:rPr>
          <w:rFonts w:hint="cs"/>
          <w:rtl/>
        </w:rPr>
        <w:t xml:space="preserve"> </w:t>
      </w:r>
    </w:p>
    <w:p w:rsidR="00BA540E" w:rsidRPr="009E1627" w:rsidRDefault="00BA540E" w:rsidP="00BA540E">
      <w:pPr>
        <w:pStyle w:val="1112"/>
        <w:ind w:left="1334" w:hanging="709"/>
      </w:pPr>
      <w:bookmarkStart w:id="84" w:name="show_SugTevatMichrazimDigital"/>
      <w:bookmarkStart w:id="85" w:name="_GoBack"/>
      <w:bookmarkEnd w:id="74"/>
      <w:bookmarkEnd w:id="75"/>
      <w:bookmarkEnd w:id="76"/>
      <w:bookmarkEnd w:id="85"/>
      <w:r w:rsidRPr="009E1627">
        <w:rPr>
          <w:rtl/>
        </w:rPr>
        <w:lastRenderedPageBreak/>
        <w:t>הגשת ההצעות למכרז תבוצע באופן מקוון, באמצעות מערכת יהלום, אלא אם כן קבע המזמין</w:t>
      </w:r>
      <w:r>
        <w:rPr>
          <w:rFonts w:hint="cs"/>
          <w:rtl/>
        </w:rPr>
        <w:t>,</w:t>
      </w:r>
      <w:r w:rsidRPr="009E1627">
        <w:rPr>
          <w:rtl/>
        </w:rPr>
        <w:t xml:space="preserve"> בהודעה שתפורסם </w:t>
      </w:r>
      <w:r>
        <w:rPr>
          <w:rFonts w:hint="cs"/>
          <w:rtl/>
        </w:rPr>
        <w:t xml:space="preserve">בדף </w:t>
      </w:r>
      <w:r w:rsidRPr="00341D9E">
        <w:rPr>
          <w:rtl/>
        </w:rPr>
        <w:t>המכרז</w:t>
      </w:r>
      <w:r>
        <w:rPr>
          <w:rFonts w:hint="cs"/>
          <w:rtl/>
        </w:rPr>
        <w:t>,</w:t>
      </w:r>
      <w:r w:rsidRPr="009E1627">
        <w:rPr>
          <w:rtl/>
        </w:rPr>
        <w:t xml:space="preserve"> דרך הגשה אחרת במכרז. במקרה כאמור על המציעים לפעול בהתאם להוראות ש</w:t>
      </w:r>
      <w:r>
        <w:rPr>
          <w:rFonts w:hint="cs"/>
          <w:rtl/>
        </w:rPr>
        <w:t>י</w:t>
      </w:r>
      <w:r w:rsidRPr="009E1627">
        <w:rPr>
          <w:rtl/>
        </w:rPr>
        <w:t xml:space="preserve">פרסם המזמין בדף המכרז.  </w:t>
      </w:r>
    </w:p>
    <w:p w:rsidR="00BA540E" w:rsidRPr="009E1627" w:rsidRDefault="00BA540E" w:rsidP="00BA540E">
      <w:pPr>
        <w:pStyle w:val="1112"/>
        <w:ind w:left="1334" w:hanging="709"/>
      </w:pPr>
      <w:r w:rsidRPr="009E1627">
        <w:rPr>
          <w:rtl/>
        </w:rPr>
        <w:t>קישור למערכת לצורך הגשת הצעות במכרז יפורסם בדף המכרז. מציע אשר מעוניין לשאול שאלות הבהרה ולהגיש את הצעתו במכרז, נדרש ללחוץ על הקישור "</w:t>
      </w:r>
      <w:r w:rsidRPr="00341D9E">
        <w:rPr>
          <w:rtl/>
        </w:rPr>
        <w:t>להגשת שאלות והצעות</w:t>
      </w:r>
      <w:r w:rsidRPr="009E1627">
        <w:rPr>
          <w:rtl/>
        </w:rPr>
        <w:t>" בדף המכרז, אשר יעביר אותו למערכת.</w:t>
      </w:r>
    </w:p>
    <w:p w:rsidR="00BA540E" w:rsidRPr="009E1627" w:rsidRDefault="00BA540E" w:rsidP="00BA540E">
      <w:pPr>
        <w:pStyle w:val="1112"/>
        <w:ind w:left="1334" w:hanging="709"/>
      </w:pPr>
      <w:r w:rsidRPr="009E1627">
        <w:rPr>
          <w:rtl/>
        </w:rPr>
        <w:t>הליך הגשת ההצעות במערכת כולל 2 שלבים:</w:t>
      </w:r>
    </w:p>
    <w:p w:rsidR="00BA540E" w:rsidRPr="009E1627" w:rsidRDefault="00BA540E" w:rsidP="00BA540E">
      <w:pPr>
        <w:pStyle w:val="1111"/>
      </w:pPr>
      <w:r w:rsidRPr="009E1627">
        <w:rPr>
          <w:rtl/>
        </w:rPr>
        <w:t>הזדהות של מגיש ההצעה באמצעות מערכת ההזדהות הממשלתית.</w:t>
      </w:r>
      <w:r w:rsidRPr="009E1627">
        <w:t xml:space="preserve"> </w:t>
      </w:r>
    </w:p>
    <w:p w:rsidR="00BA540E" w:rsidRPr="009E1627" w:rsidRDefault="00BA540E" w:rsidP="00BA540E">
      <w:pPr>
        <w:pStyle w:val="1111"/>
      </w:pPr>
      <w:r w:rsidRPr="009E1627">
        <w:rPr>
          <w:rtl/>
        </w:rPr>
        <w:t>הגשת ההצעה בתיבת המכרזים במערכת יהלום</w:t>
      </w:r>
      <w:r w:rsidR="00864489">
        <w:rPr>
          <w:rFonts w:hint="cs"/>
          <w:rtl/>
        </w:rPr>
        <w:t xml:space="preserve"> ("</w:t>
      </w:r>
      <w:r w:rsidR="00864489" w:rsidRPr="00AC1359">
        <w:rPr>
          <w:rFonts w:hint="eastAsia"/>
          <w:b/>
          <w:bCs/>
          <w:rtl/>
        </w:rPr>
        <w:t>התיבה</w:t>
      </w:r>
      <w:r w:rsidR="00864489">
        <w:rPr>
          <w:rFonts w:hint="cs"/>
          <w:rtl/>
        </w:rPr>
        <w:t>")</w:t>
      </w:r>
      <w:r w:rsidRPr="009E1627">
        <w:rPr>
          <w:rtl/>
        </w:rPr>
        <w:t xml:space="preserve">. </w:t>
      </w:r>
    </w:p>
    <w:p w:rsidR="00BA540E" w:rsidRPr="009E1627" w:rsidRDefault="00BA540E" w:rsidP="00BA540E">
      <w:pPr>
        <w:pStyle w:val="1112"/>
        <w:ind w:left="1334" w:hanging="709"/>
      </w:pPr>
      <w:r w:rsidRPr="009E1627">
        <w:rPr>
          <w:rtl/>
        </w:rPr>
        <w:t>פעולות במערכת ההזדהות:</w:t>
      </w:r>
    </w:p>
    <w:p w:rsidR="00BA540E" w:rsidRPr="009E1627" w:rsidRDefault="00BA540E" w:rsidP="00BA540E">
      <w:pPr>
        <w:pStyle w:val="1111"/>
        <w:ind w:left="1759" w:hanging="425"/>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rsidR="00BA540E" w:rsidRPr="009E1627" w:rsidRDefault="00BA540E" w:rsidP="00BA540E">
      <w:pPr>
        <w:pStyle w:val="1111"/>
        <w:ind w:left="1759" w:hanging="425"/>
      </w:pPr>
      <w:r w:rsidRPr="009E1627">
        <w:rPr>
          <w:rtl/>
        </w:rPr>
        <w:t>מגיש הצעה אשר רשום למערכת ההזדהות הממשלתית, יידרש לאמת את זהותו לצורך מעבר לשלב הגשת ההצעה.</w:t>
      </w:r>
    </w:p>
    <w:p w:rsidR="00BA540E" w:rsidRPr="009E1627" w:rsidRDefault="00BA540E" w:rsidP="00BA540E">
      <w:pPr>
        <w:pStyle w:val="1111"/>
        <w:ind w:left="1759" w:hanging="425"/>
      </w:pPr>
      <w:r w:rsidRPr="009E1627">
        <w:rPr>
          <w:rtl/>
        </w:rPr>
        <w:t>בכל תקלה בהליך ההרשמה להזדהות הממשלתית, או בתהליך ההזדהות יש לפנות למוקד התמיכה של המערכת (טלפון - 1299, כתובת דואר אלקטרוני </w:t>
      </w:r>
      <w:bookmarkStart w:id="86"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C04238">
        <w:t>moked@mail.gov.il</w:t>
      </w:r>
      <w:r w:rsidRPr="009E1627">
        <w:fldChar w:fldCharType="end"/>
      </w:r>
      <w:bookmarkEnd w:id="86"/>
      <w:r w:rsidRPr="009E1627">
        <w:rPr>
          <w:rtl/>
        </w:rPr>
        <w:t>, טלפון נוסף </w:t>
      </w:r>
      <w:r w:rsidRPr="009E1627">
        <w:t>08-6863100</w:t>
      </w:r>
      <w:r w:rsidRPr="009E1627">
        <w:rPr>
          <w:rtl/>
        </w:rPr>
        <w:t>)</w:t>
      </w:r>
      <w:r>
        <w:rPr>
          <w:rFonts w:hint="cs"/>
          <w:rtl/>
        </w:rPr>
        <w:t>.</w:t>
      </w:r>
      <w:r w:rsidRPr="009E1627">
        <w:rPr>
          <w:rtl/>
        </w:rPr>
        <w:t xml:space="preserve"> </w:t>
      </w:r>
    </w:p>
    <w:p w:rsidR="00BA540E" w:rsidRPr="009E1627" w:rsidRDefault="00BA540E" w:rsidP="00BA540E">
      <w:pPr>
        <w:pStyle w:val="1111"/>
        <w:ind w:left="1759" w:hanging="425"/>
      </w:pPr>
      <w:r w:rsidRPr="009E1627">
        <w:rPr>
          <w:rtl/>
        </w:rPr>
        <w:t>פרטים נוספים על אודות הליך ההרשמה מפורטים ב</w:t>
      </w:r>
      <w:hyperlink r:id="rId21" w:history="1">
        <w:r w:rsidRPr="00AC1359">
          <w:rPr>
            <w:rStyle w:val="Hyperlink"/>
            <w:rFonts w:ascii="David" w:hAnsi="David" w:cs="David"/>
            <w:rtl/>
          </w:rPr>
          <w:t>קישור זה.</w:t>
        </w:r>
      </w:hyperlink>
    </w:p>
    <w:p w:rsidR="00BA540E" w:rsidRPr="009E1627" w:rsidRDefault="00BA540E" w:rsidP="00BA540E">
      <w:pPr>
        <w:pStyle w:val="1111"/>
        <w:ind w:left="1759" w:hanging="425"/>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BA540E" w:rsidRPr="007E7A82" w:rsidRDefault="00BA540E" w:rsidP="00BA540E">
      <w:pPr>
        <w:pStyle w:val="111"/>
      </w:pPr>
      <w:r w:rsidRPr="007E7A82">
        <w:rPr>
          <w:rtl/>
        </w:rPr>
        <w:t>פעולות במערכת יהלום</w:t>
      </w:r>
    </w:p>
    <w:p w:rsidR="00BA540E" w:rsidRDefault="00BA540E" w:rsidP="007E7A82">
      <w:pPr>
        <w:pStyle w:val="1111"/>
        <w:ind w:left="1759" w:hanging="425"/>
      </w:pPr>
      <w:r w:rsidRPr="009E1627">
        <w:rPr>
          <w:rtl/>
        </w:rPr>
        <w:t>במסגרת הגשת ההצעה, על המציע לפעול בהתאם להנחיות שיופיעו במערכת יהלום, למלא את כלל השדות שנדרש באופן ברור ובהתאם להנחיות המערכת, ול</w:t>
      </w:r>
      <w:r>
        <w:rPr>
          <w:rFonts w:hint="cs"/>
          <w:rtl/>
        </w:rPr>
        <w:t>ה</w:t>
      </w:r>
      <w:r w:rsidRPr="009E1627">
        <w:rPr>
          <w:rtl/>
        </w:rPr>
        <w:t xml:space="preserve">עלות למערכת את הקבצים הנדרשים, בהתאם להוראות המכרז. </w:t>
      </w:r>
    </w:p>
    <w:p w:rsidR="00BA540E" w:rsidRPr="009E1627" w:rsidRDefault="00BA540E" w:rsidP="00BA540E">
      <w:pPr>
        <w:pStyle w:val="1111"/>
        <w:ind w:left="1759" w:hanging="425"/>
      </w:pPr>
      <w:r w:rsidRPr="00C04238">
        <w:rPr>
          <w:rtl/>
        </w:rPr>
        <w:t>מצי</w:t>
      </w:r>
      <w:r w:rsidRPr="009E1627">
        <w:rPr>
          <w:rtl/>
        </w:rPr>
        <w:t>ע  יוכל לעדכן את הצעתו כל עוד לא חלף המועד האחרון להגשת הצעה.</w:t>
      </w:r>
    </w:p>
    <w:p w:rsidR="00BA540E" w:rsidRPr="009E1627" w:rsidRDefault="00BA540E" w:rsidP="007E7A82">
      <w:pPr>
        <w:pStyle w:val="1111"/>
        <w:ind w:left="1759" w:hanging="425"/>
      </w:pPr>
      <w:r w:rsidRPr="009E1627">
        <w:rPr>
          <w:rtl/>
        </w:rPr>
        <w:t xml:space="preserve">לאחר השלמת הגשת ההצעה במערכת תתקבל הודעה "הצעתך נשלחה בהצלחה" ומציע יוכל להוריד את מסמך ההצעה. מסמך ההצעה הינו מסמך </w:t>
      </w:r>
      <w:r w:rsidRPr="009E1627">
        <w:rPr>
          <w:rtl/>
        </w:rPr>
        <w:lastRenderedPageBreak/>
        <w:t>חתום דיגיטלית של ההצעה ומהווה אסמכתא להצעה שהוגשה. המסמך ישלח למציע גם ב</w:t>
      </w:r>
      <w:r>
        <w:rPr>
          <w:rFonts w:hint="cs"/>
          <w:rtl/>
        </w:rPr>
        <w:t>דואר האלקטרוני</w:t>
      </w:r>
      <w:r w:rsidRPr="009E1627">
        <w:rPr>
          <w:rtl/>
        </w:rPr>
        <w:t>. מסמך ההצעה יוצג גם במערכת.</w:t>
      </w:r>
    </w:p>
    <w:p w:rsidR="00BA540E" w:rsidRPr="009E1627" w:rsidRDefault="00BA540E" w:rsidP="007E7A82">
      <w:pPr>
        <w:pStyle w:val="1111"/>
        <w:ind w:left="1759" w:hanging="425"/>
      </w:pPr>
      <w:r w:rsidRPr="009E1627">
        <w:rPr>
          <w:rtl/>
        </w:rPr>
        <w:t>לא ניתן יהיה להגיש הצעות במערכת לאחר המועד האחרון להגשת הצעות.</w:t>
      </w:r>
    </w:p>
    <w:p w:rsidR="00BA540E" w:rsidRPr="009E1627" w:rsidRDefault="00BA540E" w:rsidP="007E7A82">
      <w:pPr>
        <w:pStyle w:val="1111"/>
        <w:ind w:left="1759" w:hanging="425"/>
      </w:pPr>
      <w:r w:rsidRPr="009E1627">
        <w:rPr>
          <w:rtl/>
        </w:rPr>
        <w:t>במסגרת הגשת ההצעות במערכת, ישנן מגבלות טכניות שונות כגון:</w:t>
      </w:r>
    </w:p>
    <w:p w:rsidR="00BA540E" w:rsidRPr="009E1627" w:rsidRDefault="00BA540E" w:rsidP="00BA540E">
      <w:pPr>
        <w:pStyle w:val="11111"/>
        <w:ind w:left="2468" w:hanging="1028"/>
      </w:pPr>
      <w:r w:rsidRPr="009E1627">
        <w:rPr>
          <w:rtl/>
        </w:rPr>
        <w:t>ניתן ל</w:t>
      </w:r>
      <w:r w:rsidR="00724640">
        <w:rPr>
          <w:rFonts w:hint="cs"/>
          <w:rtl/>
        </w:rPr>
        <w:t>ה</w:t>
      </w:r>
      <w:r w:rsidRPr="009E1627">
        <w:rPr>
          <w:rtl/>
        </w:rPr>
        <w:t xml:space="preserve">עלות עד 10 קבצים כאשר </w:t>
      </w:r>
      <w:r w:rsidR="00724640">
        <w:rPr>
          <w:rFonts w:hint="cs"/>
          <w:rtl/>
        </w:rPr>
        <w:t>ה</w:t>
      </w:r>
      <w:r w:rsidRPr="009E1627">
        <w:rPr>
          <w:rtl/>
        </w:rPr>
        <w:t xml:space="preserve">גודל </w:t>
      </w:r>
      <w:r w:rsidR="00724640">
        <w:rPr>
          <w:rFonts w:hint="cs"/>
          <w:rtl/>
        </w:rPr>
        <w:t>ה</w:t>
      </w:r>
      <w:r w:rsidR="00724640">
        <w:rPr>
          <w:rtl/>
        </w:rPr>
        <w:t xml:space="preserve">מקסימלי של כל קובץ </w:t>
      </w:r>
      <w:r w:rsidR="00724640">
        <w:rPr>
          <w:rFonts w:hint="cs"/>
          <w:rtl/>
        </w:rPr>
        <w:t xml:space="preserve">הוא </w:t>
      </w:r>
      <w:r w:rsidRPr="009E1627">
        <w:rPr>
          <w:rtl/>
        </w:rPr>
        <w:t xml:space="preserve">עד </w:t>
      </w:r>
      <w:r w:rsidRPr="009E1627">
        <w:t>15MB</w:t>
      </w:r>
      <w:r w:rsidRPr="009E1627">
        <w:rPr>
          <w:rtl/>
        </w:rPr>
        <w:t>.</w:t>
      </w:r>
    </w:p>
    <w:p w:rsidR="00BA540E" w:rsidRPr="009E1627" w:rsidRDefault="00BA540E" w:rsidP="00724640">
      <w:pPr>
        <w:pStyle w:val="11111"/>
        <w:ind w:left="2468" w:hanging="1028"/>
      </w:pPr>
      <w:r w:rsidRPr="009E1627">
        <w:rPr>
          <w:rtl/>
        </w:rPr>
        <w:t xml:space="preserve">פרק הזמן שבו המערכת מתנתקת בהיעדר פעולה של משתמש </w:t>
      </w:r>
      <w:r w:rsidR="00724640">
        <w:rPr>
          <w:rFonts w:hint="cs"/>
          <w:rtl/>
        </w:rPr>
        <w:t xml:space="preserve">הוא עשרים דקות. </w:t>
      </w:r>
      <w:r w:rsidRPr="009E1627">
        <w:rPr>
          <w:rtl/>
        </w:rPr>
        <w:t xml:space="preserve"> </w:t>
      </w:r>
    </w:p>
    <w:p w:rsidR="00BA540E" w:rsidRPr="009E1627" w:rsidRDefault="00BA540E" w:rsidP="007E7A82">
      <w:pPr>
        <w:pStyle w:val="1111"/>
        <w:ind w:left="1759" w:hanging="425"/>
      </w:pPr>
      <w:r w:rsidRPr="009E1627">
        <w:rPr>
          <w:rtl/>
        </w:rPr>
        <w:t xml:space="preserve">על מנת להכיר את </w:t>
      </w:r>
      <w:r w:rsidR="00724640">
        <w:rPr>
          <w:rFonts w:hint="cs"/>
          <w:rtl/>
        </w:rPr>
        <w:t>יתר</w:t>
      </w:r>
      <w:r w:rsidRPr="009E1627">
        <w:rPr>
          <w:rtl/>
        </w:rPr>
        <w:t xml:space="preserve"> מגבלות המערכת באחריות מגיש ההצעה לקרוא, מבעוד מועד, את </w:t>
      </w:r>
      <w:hyperlink r:id="rId22" w:history="1">
        <w:r w:rsidRPr="009E1627">
          <w:rPr>
            <w:rtl/>
          </w:rPr>
          <w:t>המדריך להגשת הצעות באמצעות תיבת מכרזים דיגיטלית</w:t>
        </w:r>
      </w:hyperlink>
      <w:r w:rsidRPr="009E1627">
        <w:rPr>
          <w:rtl/>
        </w:rPr>
        <w:t xml:space="preserve">. בנוסף לרשותו של מגיש הצעה </w:t>
      </w:r>
      <w:hyperlink r:id="rId23" w:history="1">
        <w:r w:rsidRPr="007E7A82">
          <w:rPr>
            <w:rtl/>
          </w:rPr>
          <w:t>חומרי הדרכה</w:t>
        </w:r>
      </w:hyperlink>
      <w:r w:rsidRPr="009E1627">
        <w:rPr>
          <w:rtl/>
        </w:rPr>
        <w:t xml:space="preserve"> אשר נועדו לסייע לו להגיש </w:t>
      </w:r>
      <w:r w:rsidR="00724640">
        <w:rPr>
          <w:rFonts w:hint="cs"/>
          <w:rtl/>
        </w:rPr>
        <w:t>את הצעתו</w:t>
      </w:r>
      <w:r w:rsidRPr="009E1627">
        <w:rPr>
          <w:rtl/>
        </w:rPr>
        <w:t xml:space="preserve"> בהצלחה. </w:t>
      </w:r>
    </w:p>
    <w:p w:rsidR="00BA540E" w:rsidRPr="00C04238" w:rsidRDefault="00BA540E" w:rsidP="007E7A82">
      <w:pPr>
        <w:pStyle w:val="1111"/>
        <w:ind w:left="1759" w:hanging="425"/>
      </w:pPr>
      <w:r w:rsidRPr="00341D9E">
        <w:rPr>
          <w:rtl/>
        </w:rPr>
        <w:t xml:space="preserve">לסיוע טכני ניתן לפנות למוקד התמיכה בימים א'-ה' בין השעות 8:00-17:00 במייל: </w:t>
      </w:r>
      <w:hyperlink r:id="rId24" w:history="1">
        <w:r w:rsidRPr="007E7A82">
          <w:t>moked@mail.gov.il</w:t>
        </w:r>
      </w:hyperlink>
      <w:r w:rsidRPr="00C04238">
        <w:rPr>
          <w:rtl/>
        </w:rPr>
        <w:t xml:space="preserve"> או באמצעות הצ'אט האנושי: </w:t>
      </w:r>
      <w:hyperlink r:id="rId25" w:history="1">
        <w:r w:rsidRPr="007E7A82">
          <w:t>https://mygovchat.gov.il/icr/bot.aspx?l=3</w:t>
        </w:r>
      </w:hyperlink>
      <w:r w:rsidR="002E4815">
        <w:rPr>
          <w:rFonts w:hint="cs"/>
          <w:rtl/>
        </w:rPr>
        <w:t>.</w:t>
      </w:r>
      <w:r w:rsidRPr="00C04238">
        <w:rPr>
          <w:rtl/>
        </w:rPr>
        <w:t xml:space="preserve"> </w:t>
      </w:r>
    </w:p>
    <w:p w:rsidR="00BA540E" w:rsidRPr="00C04238" w:rsidRDefault="00BA540E" w:rsidP="007E7A82">
      <w:pPr>
        <w:pStyle w:val="1111"/>
        <w:ind w:left="1759" w:hanging="425"/>
      </w:pPr>
      <w:r w:rsidRPr="00C04238">
        <w:rPr>
          <w:rtl/>
        </w:rPr>
        <w:t>בפניה יש לציין את שם המכרז, המועד האחרון להגשת ההצעות ובמידת הצורך לצרף צילומי מסך.</w:t>
      </w:r>
    </w:p>
    <w:p w:rsidR="00BA540E" w:rsidRPr="00C04238" w:rsidRDefault="00BA540E" w:rsidP="007E7A82">
      <w:pPr>
        <w:pStyle w:val="1111"/>
        <w:ind w:left="1759" w:hanging="425"/>
      </w:pPr>
      <w:r w:rsidRPr="00C04238">
        <w:rPr>
          <w:rtl/>
        </w:rPr>
        <w:t>זמן ההמתנה מרגע משלוח הפניה ועד לחזרת נציג שירות לא יעלה על 4 שעות בטווח שעות פעילות המוקד.</w:t>
      </w:r>
    </w:p>
    <w:p w:rsidR="00BA540E" w:rsidRPr="009E1627" w:rsidRDefault="00BA540E" w:rsidP="007E7A82">
      <w:pPr>
        <w:pStyle w:val="1111"/>
        <w:ind w:left="1759" w:hanging="425"/>
      </w:pPr>
      <w:r w:rsidRPr="009E1627">
        <w:rPr>
          <w:rtl/>
        </w:rPr>
        <w:t>מוקד התמיכה אינו מתחייב לספק מענה לפניות אשר יתקבלו ב</w:t>
      </w:r>
      <w:r w:rsidR="002E4815">
        <w:rPr>
          <w:rFonts w:hint="cs"/>
          <w:rtl/>
        </w:rPr>
        <w:t xml:space="preserve">טווח </w:t>
      </w:r>
      <w:r w:rsidRPr="009E1627">
        <w:rPr>
          <w:rtl/>
        </w:rPr>
        <w:t xml:space="preserve">זמן קצר מ-4 שעות </w:t>
      </w:r>
      <w:r w:rsidR="002E4815">
        <w:rPr>
          <w:rFonts w:hint="cs"/>
          <w:rtl/>
        </w:rPr>
        <w:t>עד ל</w:t>
      </w:r>
      <w:r w:rsidRPr="009E1627">
        <w:rPr>
          <w:rtl/>
        </w:rPr>
        <w:t>מועד האחרון להגשת הצעות.</w:t>
      </w:r>
      <w:r w:rsidR="002E4815">
        <w:rPr>
          <w:rFonts w:hint="cs"/>
          <w:rtl/>
        </w:rPr>
        <w:t xml:space="preserve"> </w:t>
      </w:r>
    </w:p>
    <w:p w:rsidR="00BA540E" w:rsidRPr="00C04238" w:rsidRDefault="00BA540E" w:rsidP="007E7A82">
      <w:pPr>
        <w:pStyle w:val="1112"/>
        <w:ind w:left="1334" w:hanging="709"/>
      </w:pPr>
      <w:r w:rsidRPr="00C04238">
        <w:rPr>
          <w:rtl/>
        </w:rPr>
        <w:t xml:space="preserve">על מציע במכרז האחריות הבלעדית להגיש את ההצעה לפני המועד האחרון להגשת הצעות. </w:t>
      </w:r>
    </w:p>
    <w:p w:rsidR="00BA540E" w:rsidRPr="00C04238" w:rsidRDefault="00BA540E" w:rsidP="007E7A82">
      <w:pPr>
        <w:pStyle w:val="1112"/>
        <w:ind w:left="1334" w:hanging="709"/>
      </w:pPr>
      <w:r w:rsidRPr="00C04238">
        <w:rPr>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C04238">
        <w:rPr>
          <w:rtl/>
        </w:rPr>
        <w:t>מהמציע</w:t>
      </w:r>
      <w:proofErr w:type="spellEnd"/>
      <w:r w:rsidRPr="00C04238">
        <w:rPr>
          <w:rtl/>
        </w:rPr>
        <w:t xml:space="preserve"> להגיש את הצעתו. על המציע להיערך לכך, ולהגיש את הצעתו מבעוד מועד. </w:t>
      </w:r>
    </w:p>
    <w:p w:rsidR="00BA540E" w:rsidRPr="00C04238" w:rsidRDefault="00BA540E" w:rsidP="007E7A82">
      <w:pPr>
        <w:pStyle w:val="1112"/>
        <w:ind w:left="1334" w:hanging="709"/>
      </w:pPr>
      <w:r w:rsidRPr="00C04238">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bookmarkEnd w:id="84"/>
    <w:p w:rsidR="001256DA" w:rsidRDefault="001256DA" w:rsidP="001256DA">
      <w:pPr>
        <w:pStyle w:val="11"/>
      </w:pPr>
      <w:r>
        <w:rPr>
          <w:rFonts w:hint="cs"/>
          <w:rtl/>
        </w:rPr>
        <w:lastRenderedPageBreak/>
        <w:t xml:space="preserve">ביטול אוטומטי של הצעה שהוגשה </w:t>
      </w:r>
      <w:r>
        <w:rPr>
          <w:rtl/>
        </w:rPr>
        <w:t>–</w:t>
      </w:r>
      <w:r>
        <w:rPr>
          <w:rFonts w:hint="cs"/>
          <w:rtl/>
        </w:rPr>
        <w:t xml:space="preserve"> תיקונים במסמכי המכרז</w:t>
      </w:r>
    </w:p>
    <w:p w:rsidR="001256DA" w:rsidRPr="00F10774" w:rsidRDefault="001256DA" w:rsidP="00AC1359">
      <w:pPr>
        <w:pStyle w:val="111"/>
        <w:rPr>
          <w:b w:val="0"/>
          <w:bCs w:val="0"/>
        </w:rPr>
      </w:pPr>
      <w:r>
        <w:rPr>
          <w:rFonts w:hint="cs"/>
          <w:b w:val="0"/>
          <w:bCs w:val="0"/>
          <w:rtl/>
        </w:rPr>
        <w:t xml:space="preserve">כמפורט לעיל, </w:t>
      </w:r>
      <w:r w:rsidRPr="00F10774">
        <w:rPr>
          <w:b w:val="0"/>
          <w:bCs w:val="0"/>
          <w:rtl/>
        </w:rPr>
        <w:t>שינויים במסמכי המכרז יתכ</w:t>
      </w:r>
      <w:r>
        <w:rPr>
          <w:b w:val="0"/>
          <w:bCs w:val="0"/>
          <w:rtl/>
        </w:rPr>
        <w:t xml:space="preserve">נו עד למועד האחרון להגשת הצעות </w:t>
      </w:r>
      <w:r w:rsidRPr="00F10774">
        <w:rPr>
          <w:b w:val="0"/>
          <w:bCs w:val="0"/>
          <w:rtl/>
        </w:rPr>
        <w:t xml:space="preserve">ואף לאחר </w:t>
      </w:r>
      <w:r>
        <w:rPr>
          <w:rFonts w:hint="cs"/>
          <w:b w:val="0"/>
          <w:bCs w:val="0"/>
          <w:rtl/>
        </w:rPr>
        <w:t>המועד ממנו ניתן להתחיל להגיש הצעות למכרז.</w:t>
      </w:r>
      <w:r w:rsidRPr="00F10774">
        <w:rPr>
          <w:b w:val="0"/>
          <w:bCs w:val="0"/>
          <w:rtl/>
        </w:rPr>
        <w:t xml:space="preserve"> </w:t>
      </w:r>
      <w:r w:rsidRPr="00F10774">
        <w:rPr>
          <w:rFonts w:hint="cs"/>
          <w:b w:val="0"/>
          <w:bCs w:val="0"/>
          <w:rtl/>
        </w:rPr>
        <w:t>אם</w:t>
      </w:r>
      <w:r w:rsidRPr="00F10774">
        <w:rPr>
          <w:b w:val="0"/>
          <w:bCs w:val="0"/>
          <w:rtl/>
        </w:rPr>
        <w:t xml:space="preserve"> לאחר שהוגש</w:t>
      </w:r>
      <w:r w:rsidRPr="00F10774">
        <w:rPr>
          <w:rFonts w:hint="cs"/>
          <w:b w:val="0"/>
          <w:bCs w:val="0"/>
          <w:rtl/>
        </w:rPr>
        <w:t>ה</w:t>
      </w:r>
      <w:r w:rsidRPr="00F10774">
        <w:rPr>
          <w:b w:val="0"/>
          <w:bCs w:val="0"/>
          <w:rtl/>
        </w:rPr>
        <w:t xml:space="preserve"> הצע</w:t>
      </w:r>
      <w:r w:rsidRPr="00F10774">
        <w:rPr>
          <w:rFonts w:hint="cs"/>
          <w:b w:val="0"/>
          <w:bCs w:val="0"/>
          <w:rtl/>
        </w:rPr>
        <w:t>ה</w:t>
      </w:r>
      <w:r w:rsidRPr="00F10774">
        <w:rPr>
          <w:b w:val="0"/>
          <w:bCs w:val="0"/>
          <w:rtl/>
        </w:rPr>
        <w:t xml:space="preserve"> </w:t>
      </w:r>
      <w:r w:rsidRPr="00F10774">
        <w:rPr>
          <w:rFonts w:hint="cs"/>
          <w:b w:val="0"/>
          <w:bCs w:val="0"/>
          <w:rtl/>
        </w:rPr>
        <w:t>ל</w:t>
      </w:r>
      <w:r w:rsidRPr="00F10774">
        <w:rPr>
          <w:b w:val="0"/>
          <w:bCs w:val="0"/>
          <w:rtl/>
        </w:rPr>
        <w:t>תיבה, ערך המזמין שינוי במסמכי המכרז</w:t>
      </w:r>
      <w:r>
        <w:rPr>
          <w:rFonts w:hint="cs"/>
          <w:b w:val="0"/>
          <w:bCs w:val="0"/>
          <w:rtl/>
        </w:rPr>
        <w:t>, למעט שינוי במועדי המכרז</w:t>
      </w:r>
      <w:r w:rsidRPr="00F10774">
        <w:rPr>
          <w:b w:val="0"/>
          <w:bCs w:val="0"/>
          <w:rtl/>
        </w:rPr>
        <w:t>, הצע</w:t>
      </w:r>
      <w:r w:rsidRPr="00F10774">
        <w:rPr>
          <w:rFonts w:hint="cs"/>
          <w:b w:val="0"/>
          <w:bCs w:val="0"/>
          <w:rtl/>
        </w:rPr>
        <w:t>ה</w:t>
      </w:r>
      <w:r w:rsidRPr="00F10774">
        <w:rPr>
          <w:b w:val="0"/>
          <w:bCs w:val="0"/>
          <w:rtl/>
        </w:rPr>
        <w:t xml:space="preserve"> </w:t>
      </w:r>
      <w:r w:rsidR="00AC1359" w:rsidRPr="00F10774">
        <w:rPr>
          <w:rFonts w:hint="cs"/>
          <w:b w:val="0"/>
          <w:bCs w:val="0"/>
          <w:rtl/>
        </w:rPr>
        <w:t>שהיית</w:t>
      </w:r>
      <w:r w:rsidR="00AC1359" w:rsidRPr="00F10774">
        <w:rPr>
          <w:rFonts w:hint="eastAsia"/>
          <w:b w:val="0"/>
          <w:bCs w:val="0"/>
          <w:rtl/>
        </w:rPr>
        <w:t>ה</w:t>
      </w:r>
      <w:r w:rsidRPr="00F10774">
        <w:rPr>
          <w:b w:val="0"/>
          <w:bCs w:val="0"/>
          <w:rtl/>
        </w:rPr>
        <w:t xml:space="preserve"> בתיבה </w:t>
      </w:r>
      <w:r w:rsidRPr="00F10774">
        <w:rPr>
          <w:rFonts w:hint="cs"/>
          <w:b w:val="0"/>
          <w:bCs w:val="0"/>
          <w:rtl/>
        </w:rPr>
        <w:t>תבוטל באופן אוטומטי</w:t>
      </w:r>
      <w:r w:rsidRPr="00F10774">
        <w:rPr>
          <w:b w:val="0"/>
          <w:bCs w:val="0"/>
          <w:rtl/>
        </w:rPr>
        <w:t xml:space="preserve"> </w:t>
      </w:r>
      <w:r w:rsidRPr="00F10774">
        <w:rPr>
          <w:rFonts w:hint="cs"/>
          <w:b w:val="0"/>
          <w:bCs w:val="0"/>
          <w:rtl/>
        </w:rPr>
        <w:t>ותעבור</w:t>
      </w:r>
      <w:r w:rsidRPr="00F10774">
        <w:rPr>
          <w:b w:val="0"/>
          <w:bCs w:val="0"/>
          <w:rtl/>
        </w:rPr>
        <w:t xml:space="preserve"> למצב טיוטה</w:t>
      </w:r>
      <w:r w:rsidRPr="00F10774">
        <w:rPr>
          <w:rFonts w:hint="cs"/>
          <w:b w:val="0"/>
          <w:bCs w:val="0"/>
          <w:rtl/>
        </w:rPr>
        <w:t>.</w:t>
      </w:r>
      <w:r w:rsidRPr="00F10774">
        <w:rPr>
          <w:b w:val="0"/>
          <w:bCs w:val="0"/>
          <w:rtl/>
        </w:rPr>
        <w:t xml:space="preserve"> מציע </w:t>
      </w:r>
      <w:r w:rsidRPr="00F10774">
        <w:rPr>
          <w:rFonts w:hint="eastAsia"/>
          <w:b w:val="0"/>
          <w:bCs w:val="0"/>
          <w:rtl/>
        </w:rPr>
        <w:t>אשר</w:t>
      </w:r>
      <w:r w:rsidRPr="00F10774">
        <w:rPr>
          <w:b w:val="0"/>
          <w:bCs w:val="0"/>
          <w:rtl/>
        </w:rPr>
        <w:t xml:space="preserve"> יהיה מעוניין להגיש את הצעתו בהתאם לתנאי המכרז המעודכנים </w:t>
      </w:r>
      <w:r w:rsidRPr="00F10774">
        <w:rPr>
          <w:rFonts w:hint="cs"/>
          <w:b w:val="0"/>
          <w:bCs w:val="0"/>
          <w:rtl/>
        </w:rPr>
        <w:t>יידרש</w:t>
      </w:r>
      <w:r w:rsidRPr="00F10774">
        <w:rPr>
          <w:b w:val="0"/>
          <w:bCs w:val="0"/>
          <w:rtl/>
        </w:rPr>
        <w:t xml:space="preserve"> לבצע הגשה מחדש. </w:t>
      </w:r>
    </w:p>
    <w:p w:rsidR="001256DA" w:rsidRPr="001256DA" w:rsidRDefault="001256DA" w:rsidP="00AC1359">
      <w:pPr>
        <w:pStyle w:val="111"/>
      </w:pPr>
      <w:r w:rsidRPr="001256DA">
        <w:rPr>
          <w:b w:val="0"/>
          <w:bCs w:val="0"/>
          <w:rtl/>
        </w:rPr>
        <w:t xml:space="preserve">באחריותו הבלעדית של המציע להתעדכן </w:t>
      </w:r>
      <w:r>
        <w:rPr>
          <w:rFonts w:hint="cs"/>
          <w:b w:val="0"/>
          <w:bCs w:val="0"/>
          <w:rtl/>
        </w:rPr>
        <w:t>בסטאטוס הצעתו במערכת הגשת ההצעות</w:t>
      </w:r>
      <w:r w:rsidRPr="001256DA">
        <w:rPr>
          <w:b w:val="0"/>
          <w:bCs w:val="0"/>
          <w:rtl/>
        </w:rPr>
        <w:t xml:space="preserve">. </w:t>
      </w:r>
    </w:p>
    <w:p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E72233">
          <w:pgSz w:w="11906" w:h="16838" w:code="9"/>
          <w:pgMar w:top="1616" w:right="1826" w:bottom="1440" w:left="1800" w:header="709" w:footer="709" w:gutter="0"/>
          <w:cols w:space="708"/>
          <w:titlePg/>
          <w:bidi/>
          <w:rtlGutter/>
          <w:docGrid w:linePitch="360"/>
        </w:sectPr>
      </w:pPr>
    </w:p>
    <w:p w:rsidR="00721BE1" w:rsidRDefault="00B56F12" w:rsidP="00551CC2">
      <w:pPr>
        <w:pStyle w:val="1fe"/>
        <w:rPr>
          <w:rtl/>
        </w:rPr>
      </w:pPr>
      <w:bookmarkStart w:id="87" w:name="_Toc32477903"/>
      <w:bookmarkStart w:id="88" w:name="_Toc43400610"/>
      <w:bookmarkStart w:id="89" w:name="_Toc44931919"/>
      <w:bookmarkStart w:id="90" w:name="_Toc44932006"/>
      <w:bookmarkStart w:id="91" w:name="_Toc53331333"/>
      <w:bookmarkStart w:id="92" w:name="_Toc53498851"/>
      <w:r>
        <w:rPr>
          <w:rFonts w:hint="cs"/>
          <w:rtl/>
        </w:rPr>
        <w:lastRenderedPageBreak/>
        <w:t xml:space="preserve">כללי </w:t>
      </w:r>
      <w:r w:rsidR="00721BE1" w:rsidRPr="00B63569">
        <w:rPr>
          <w:rtl/>
        </w:rPr>
        <w:t>המכרז</w:t>
      </w:r>
      <w:bookmarkEnd w:id="87"/>
      <w:bookmarkEnd w:id="88"/>
      <w:bookmarkEnd w:id="89"/>
      <w:bookmarkEnd w:id="90"/>
      <w:bookmarkEnd w:id="91"/>
      <w:bookmarkEnd w:id="92"/>
      <w:r w:rsidR="00721BE1" w:rsidRPr="00B63569">
        <w:rPr>
          <w:rtl/>
        </w:rPr>
        <w:t xml:space="preserve"> </w:t>
      </w:r>
    </w:p>
    <w:p w:rsidR="001965BD" w:rsidRDefault="009A63CC" w:rsidP="009A63CC">
      <w:pPr>
        <w:pStyle w:val="11"/>
      </w:pPr>
      <w:bookmarkStart w:id="93" w:name="_Toc43400611"/>
      <w:bookmarkStart w:id="94" w:name="_Toc44931920"/>
      <w:bookmarkStart w:id="95"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93"/>
      <w:bookmarkEnd w:id="94"/>
      <w:bookmarkEnd w:id="95"/>
    </w:p>
    <w:p w:rsidR="001965BD" w:rsidRDefault="001965BD" w:rsidP="009E0711">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p>
    <w:p w:rsidR="000C1ACC" w:rsidRPr="00CF393B" w:rsidRDefault="000C1ACC" w:rsidP="00E72233">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1965BD" w:rsidP="00E72233">
      <w:pPr>
        <w:pStyle w:val="111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1965BD" w:rsidP="00E72233">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1965BD" w:rsidP="009E0711">
      <w:pPr>
        <w:pStyle w:val="1112"/>
        <w:rPr>
          <w:rtl/>
        </w:rPr>
      </w:pPr>
      <w:r>
        <w:rPr>
          <w:rFonts w:hint="cs"/>
          <w:rtl/>
        </w:rPr>
        <w:t>לצורך בדיק</w:t>
      </w:r>
      <w:r w:rsidR="008B23B2">
        <w:rPr>
          <w:rFonts w:hint="cs"/>
          <w:rtl/>
        </w:rPr>
        <w:t>ת</w:t>
      </w:r>
      <w:r>
        <w:rPr>
          <w:rFonts w:hint="cs"/>
          <w:rtl/>
        </w:rPr>
        <w:t xml:space="preserve"> </w:t>
      </w:r>
      <w:r w:rsidR="009E0711">
        <w:rPr>
          <w:rFonts w:hint="cs"/>
          <w:rtl/>
        </w:rPr>
        <w:t>ה</w:t>
      </w:r>
      <w:r>
        <w:rPr>
          <w:rFonts w:hint="cs"/>
          <w:rtl/>
        </w:rPr>
        <w:t xml:space="preserve">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96" w:name="show_isMarkivIchut_7"/>
    </w:p>
    <w:p w:rsidR="00322CF0" w:rsidRPr="00551CC2" w:rsidRDefault="00322CF0" w:rsidP="00551CC2">
      <w:pPr>
        <w:pStyle w:val="11"/>
      </w:pPr>
      <w:bookmarkStart w:id="97" w:name="_Toc32477217"/>
      <w:bookmarkStart w:id="98" w:name="_Toc32477218"/>
      <w:bookmarkStart w:id="99" w:name="_Toc32477222"/>
      <w:bookmarkStart w:id="100" w:name="_Toc43400615"/>
      <w:bookmarkStart w:id="101" w:name="_Toc44931924"/>
      <w:bookmarkStart w:id="102" w:name="_Toc44932011"/>
      <w:bookmarkEnd w:id="96"/>
      <w:bookmarkEnd w:id="97"/>
      <w:bookmarkEnd w:id="98"/>
      <w:bookmarkEnd w:id="99"/>
      <w:r w:rsidRPr="00551CC2">
        <w:rPr>
          <w:rFonts w:hint="eastAsia"/>
          <w:rtl/>
        </w:rPr>
        <w:t>הצעה</w:t>
      </w:r>
      <w:r w:rsidRPr="00551CC2">
        <w:rPr>
          <w:rtl/>
        </w:rPr>
        <w:t xml:space="preserve"> </w:t>
      </w:r>
      <w:r w:rsidRPr="00551CC2">
        <w:rPr>
          <w:rFonts w:hint="eastAsia"/>
          <w:rtl/>
        </w:rPr>
        <w:t>יחידה</w:t>
      </w:r>
      <w:bookmarkEnd w:id="100"/>
      <w:bookmarkEnd w:id="101"/>
      <w:bookmarkEnd w:id="102"/>
    </w:p>
    <w:p w:rsidR="00082200" w:rsidRPr="00082200" w:rsidRDefault="00082200" w:rsidP="00522CFF">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082200" w:rsidP="00551CC2">
      <w:pPr>
        <w:pStyle w:val="1111"/>
      </w:pPr>
      <w:r w:rsidRPr="00082200">
        <w:rPr>
          <w:rFonts w:hint="cs"/>
          <w:rtl/>
        </w:rPr>
        <w:t>להכריז על המציע שנותר כזוכה;</w:t>
      </w:r>
    </w:p>
    <w:p w:rsidR="00082200" w:rsidRPr="00082200" w:rsidRDefault="00551CC2" w:rsidP="00551CC2">
      <w:pPr>
        <w:pStyle w:val="1111"/>
      </w:pPr>
      <w:r>
        <w:rPr>
          <w:rFonts w:hint="cs"/>
          <w:rtl/>
        </w:rPr>
        <w:t>לבטל את המכרז, ולצאת למכרז חדש;</w:t>
      </w:r>
    </w:p>
    <w:p w:rsidR="00D178FD" w:rsidRPr="002A3E64" w:rsidRDefault="00D178FD" w:rsidP="00551CC2">
      <w:pPr>
        <w:pStyle w:val="11"/>
      </w:pPr>
      <w:bookmarkStart w:id="103" w:name="_Toc43400616"/>
      <w:bookmarkStart w:id="104" w:name="_Toc44931925"/>
      <w:bookmarkStart w:id="105" w:name="_Toc44932012"/>
      <w:r w:rsidRPr="002A3E64">
        <w:rPr>
          <w:rFonts w:hint="eastAsia"/>
          <w:rtl/>
        </w:rPr>
        <w:t>פסילת</w:t>
      </w:r>
      <w:r w:rsidRPr="002A3E64">
        <w:rPr>
          <w:rtl/>
        </w:rPr>
        <w:t xml:space="preserve"> הצעות</w:t>
      </w:r>
      <w:bookmarkEnd w:id="103"/>
      <w:bookmarkEnd w:id="104"/>
      <w:bookmarkEnd w:id="105"/>
      <w:r w:rsidRPr="002A3E64">
        <w:rPr>
          <w:rtl/>
        </w:rPr>
        <w:t xml:space="preserve"> </w:t>
      </w:r>
    </w:p>
    <w:p w:rsidR="00E83AFB" w:rsidRDefault="00FB7A30" w:rsidP="003D25B4">
      <w:pPr>
        <w:pStyle w:val="1112"/>
      </w:pPr>
      <w:r>
        <w:rPr>
          <w:rFonts w:hint="cs"/>
          <w:rtl/>
        </w:rPr>
        <w:t>המזמין</w:t>
      </w:r>
      <w:r w:rsidR="008A5FED">
        <w:rPr>
          <w:rFonts w:hint="cs"/>
          <w:rtl/>
        </w:rPr>
        <w:t xml:space="preserve"> </w:t>
      </w:r>
      <w:r>
        <w:rPr>
          <w:rFonts w:hint="cs"/>
          <w:rtl/>
        </w:rPr>
        <w:t>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xml:space="preserve">, </w:t>
      </w:r>
      <w:r w:rsidR="008A5FED">
        <w:rPr>
          <w:rFonts w:hint="cs"/>
          <w:rtl/>
        </w:rPr>
        <w:t xml:space="preserve">אם הצעה שהוגשה במכרז היא חסרה באופן אשר המזמין אינו יכול להבין ממנה את מהות ההצעה, או לחילופין היא לוקה בחוסר בהירות או חוסר סדר ניכר. </w:t>
      </w:r>
    </w:p>
    <w:p w:rsidR="00FB7A30" w:rsidRDefault="008A5FED" w:rsidP="003D25B4">
      <w:pPr>
        <w:pStyle w:val="1112"/>
      </w:pPr>
      <w:r>
        <w:rPr>
          <w:rFonts w:hint="cs"/>
          <w:rtl/>
        </w:rPr>
        <w:lastRenderedPageBreak/>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xml:space="preserve">, </w:t>
      </w:r>
      <w:r w:rsidR="00FB7A30">
        <w:rPr>
          <w:rFonts w:hint="cs"/>
          <w:rtl/>
        </w:rPr>
        <w:t>בין היתר, אם</w:t>
      </w:r>
      <w:r w:rsidR="00FB7A30" w:rsidRPr="002D1D37">
        <w:rPr>
          <w:rFonts w:hint="cs"/>
          <w:rtl/>
        </w:rPr>
        <w:t xml:space="preserve"> מתקיים אחד מהתנאים הבאים:</w:t>
      </w:r>
    </w:p>
    <w:p w:rsidR="00FB7A30" w:rsidRDefault="00FB7A30" w:rsidP="007857CE">
      <w:pPr>
        <w:pStyle w:val="1111"/>
        <w:ind w:hanging="56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FB7A30" w:rsidRDefault="00FB7A30" w:rsidP="00AC1359">
      <w:pPr>
        <w:pStyle w:val="1111"/>
        <w:ind w:hanging="707"/>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FB7A30" w:rsidRDefault="00FB7A30" w:rsidP="00AC1359">
      <w:pPr>
        <w:pStyle w:val="1111"/>
        <w:ind w:hanging="707"/>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FB7A30" w:rsidRDefault="00FB7A30" w:rsidP="00AC1359">
      <w:pPr>
        <w:pStyle w:val="1111"/>
        <w:ind w:hanging="707"/>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FB7A30" w:rsidRDefault="00FB7A30" w:rsidP="00AC1359">
      <w:pPr>
        <w:pStyle w:val="1111"/>
        <w:ind w:hanging="707"/>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rsidR="00FB7A30" w:rsidRPr="00491AC8" w:rsidRDefault="00FB7A30" w:rsidP="00AC1359">
      <w:pPr>
        <w:pStyle w:val="1111"/>
        <w:ind w:hanging="707"/>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832BF4" w:rsidP="00551CC2">
      <w:pPr>
        <w:pStyle w:val="11"/>
      </w:pPr>
      <w:bookmarkStart w:id="106" w:name="_Toc43400617"/>
      <w:bookmarkStart w:id="107" w:name="_Toc44931926"/>
      <w:bookmarkStart w:id="108" w:name="_Toc44932013"/>
      <w:r>
        <w:rPr>
          <w:rFonts w:hint="cs"/>
          <w:rtl/>
        </w:rPr>
        <w:t>מינוי נציג מטעם המ</w:t>
      </w:r>
      <w:r w:rsidR="00261355">
        <w:rPr>
          <w:rFonts w:hint="cs"/>
          <w:rtl/>
        </w:rPr>
        <w:t>ציע</w:t>
      </w:r>
      <w:bookmarkEnd w:id="106"/>
      <w:bookmarkEnd w:id="107"/>
      <w:bookmarkEnd w:id="108"/>
    </w:p>
    <w:p w:rsidR="00832BF4" w:rsidRDefault="00832BF4" w:rsidP="00522CFF">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082200" w:rsidP="00E7223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7B037E" w:rsidP="00551CC2">
      <w:pPr>
        <w:pStyle w:val="11"/>
      </w:pPr>
      <w:bookmarkStart w:id="109" w:name="_Toc53331334"/>
      <w:bookmarkStart w:id="110" w:name="_Toc516503359"/>
      <w:bookmarkStart w:id="111" w:name="_Toc43400618"/>
      <w:bookmarkStart w:id="112" w:name="_Toc44931927"/>
      <w:bookmarkStart w:id="113" w:name="_Toc44932014"/>
      <w:bookmarkEnd w:id="77"/>
      <w:r>
        <w:rPr>
          <w:rFonts w:hint="cs"/>
          <w:rtl/>
        </w:rPr>
        <w:t>תוקף</w:t>
      </w:r>
      <w:r w:rsidRPr="002A3E64">
        <w:rPr>
          <w:rtl/>
        </w:rPr>
        <w:t xml:space="preserve"> </w:t>
      </w:r>
      <w:r w:rsidRPr="002A3E64">
        <w:rPr>
          <w:rFonts w:hint="eastAsia"/>
          <w:rtl/>
        </w:rPr>
        <w:t>הצעות</w:t>
      </w:r>
      <w:bookmarkEnd w:id="109"/>
      <w:r w:rsidRPr="002A3E64">
        <w:rPr>
          <w:rtl/>
        </w:rPr>
        <w:t xml:space="preserve"> </w:t>
      </w:r>
    </w:p>
    <w:p w:rsidR="007B037E" w:rsidRPr="00A92289" w:rsidRDefault="007B037E" w:rsidP="00522CFF">
      <w:pPr>
        <w:pStyle w:val="1112"/>
        <w:rPr>
          <w:rtl/>
        </w:rPr>
      </w:pPr>
      <w:bookmarkStart w:id="114"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14"/>
      <w:r w:rsidR="00AB5B84">
        <w:rPr>
          <w:rFonts w:hint="cs"/>
          <w:rtl/>
        </w:rPr>
        <w:t>.</w:t>
      </w:r>
    </w:p>
    <w:p w:rsidR="007B037E" w:rsidRDefault="007B037E" w:rsidP="00522CFF">
      <w:pPr>
        <w:pStyle w:val="1112"/>
        <w:rPr>
          <w:rtl/>
        </w:rPr>
      </w:pPr>
      <w:bookmarkStart w:id="115" w:name="_Toc53331336"/>
      <w:r w:rsidRPr="00FF7633">
        <w:rPr>
          <w:rtl/>
        </w:rPr>
        <w:lastRenderedPageBreak/>
        <w:t xml:space="preserve">מציע אינו רשאי לחזור בו מהצעתו בתקופה </w:t>
      </w:r>
      <w:r w:rsidR="00BD06CB">
        <w:rPr>
          <w:rFonts w:hint="cs"/>
          <w:rtl/>
        </w:rPr>
        <w:t>בה הצעתו בתוקף</w:t>
      </w:r>
      <w:r w:rsidRPr="00FF7633">
        <w:rPr>
          <w:rtl/>
        </w:rPr>
        <w:t>.</w:t>
      </w:r>
      <w:bookmarkEnd w:id="115"/>
    </w:p>
    <w:p w:rsidR="00AD6E2D" w:rsidRPr="002A3E64" w:rsidRDefault="001015D6" w:rsidP="0065612C">
      <w:pPr>
        <w:pStyle w:val="11"/>
      </w:pPr>
      <w:r w:rsidRPr="002A3E64">
        <w:rPr>
          <w:rtl/>
        </w:rPr>
        <w:t>ביטול או שינוי המכרז</w:t>
      </w:r>
      <w:bookmarkEnd w:id="110"/>
      <w:bookmarkEnd w:id="111"/>
      <w:bookmarkEnd w:id="112"/>
      <w:bookmarkEnd w:id="113"/>
      <w:r w:rsidR="005534BB">
        <w:rPr>
          <w:rFonts w:hint="cs"/>
          <w:rtl/>
        </w:rPr>
        <w:t xml:space="preserve"> </w:t>
      </w:r>
    </w:p>
    <w:p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rsidR="001015D6"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rsidR="001015D6" w:rsidRPr="002A3E64" w:rsidRDefault="001015D6" w:rsidP="00551CC2">
      <w:pPr>
        <w:pStyle w:val="11"/>
      </w:pPr>
      <w:bookmarkStart w:id="116" w:name="_Toc516503360"/>
      <w:bookmarkStart w:id="117" w:name="_Toc43400620"/>
      <w:bookmarkStart w:id="118" w:name="_Toc44931929"/>
      <w:bookmarkStart w:id="119" w:name="_Toc44932016"/>
      <w:r w:rsidRPr="002A3E64">
        <w:rPr>
          <w:rtl/>
        </w:rPr>
        <w:t>הוצאות</w:t>
      </w:r>
      <w:bookmarkEnd w:id="116"/>
      <w:bookmarkEnd w:id="117"/>
      <w:bookmarkEnd w:id="118"/>
      <w:bookmarkEnd w:id="119"/>
      <w:r w:rsidRPr="002A3E64">
        <w:rPr>
          <w:rtl/>
        </w:rPr>
        <w:t xml:space="preserve"> </w:t>
      </w:r>
    </w:p>
    <w:p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1015D6" w:rsidP="00E7223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1015D6" w:rsidP="00551CC2">
      <w:pPr>
        <w:pStyle w:val="11"/>
      </w:pPr>
      <w:bookmarkStart w:id="120" w:name="_Toc516503361"/>
      <w:bookmarkStart w:id="121" w:name="_Toc43400621"/>
      <w:bookmarkStart w:id="122" w:name="_Toc44931930"/>
      <w:bookmarkStart w:id="123" w:name="_Toc44932017"/>
      <w:r w:rsidRPr="002A3E64">
        <w:rPr>
          <w:rtl/>
        </w:rPr>
        <w:t>סמכות השיפוט</w:t>
      </w:r>
      <w:bookmarkEnd w:id="120"/>
      <w:bookmarkEnd w:id="121"/>
      <w:bookmarkEnd w:id="122"/>
      <w:bookmarkEnd w:id="123"/>
    </w:p>
    <w:p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377479" w:rsidP="00551CC2">
      <w:pPr>
        <w:pStyle w:val="11"/>
      </w:pPr>
      <w:bookmarkStart w:id="124" w:name="_Toc516503362"/>
      <w:bookmarkStart w:id="125" w:name="_Toc43400622"/>
      <w:bookmarkStart w:id="126" w:name="_Toc44931931"/>
      <w:bookmarkStart w:id="12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4"/>
      <w:bookmarkEnd w:id="125"/>
      <w:bookmarkEnd w:id="126"/>
      <w:bookmarkEnd w:id="127"/>
    </w:p>
    <w:p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 xml:space="preserve">ים בתקנה, ובכלל </w:t>
      </w:r>
      <w:r w:rsidR="001820B3">
        <w:rPr>
          <w:rFonts w:hint="cs"/>
          <w:rtl/>
        </w:rPr>
        <w:lastRenderedPageBreak/>
        <w:t>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rsidR="00295B6A" w:rsidRDefault="00295B6A" w:rsidP="00E7223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3F2FF6" w:rsidRDefault="003F2FF6" w:rsidP="003F2FF6">
      <w:pPr>
        <w:pStyle w:val="11"/>
      </w:pPr>
      <w:r>
        <w:rPr>
          <w:rFonts w:hint="cs"/>
          <w:rtl/>
        </w:rPr>
        <w:t>מיצוי הליכים מול הוועדה</w:t>
      </w:r>
    </w:p>
    <w:p w:rsidR="003F2FF6" w:rsidRDefault="00673F6B" w:rsidP="007E7A82">
      <w:pPr>
        <w:pStyle w:val="1112"/>
      </w:pPr>
      <w:r>
        <w:rPr>
          <w:rFonts w:hint="cs"/>
          <w:rtl/>
        </w:rPr>
        <w:t>אם</w:t>
      </w:r>
      <w:r w:rsidR="007E7A82">
        <w:rPr>
          <w:rFonts w:hint="cs"/>
          <w:rtl/>
        </w:rPr>
        <w:t xml:space="preserve"> </w:t>
      </w:r>
      <w:r w:rsidR="003F2FF6">
        <w:rPr>
          <w:rFonts w:hint="cs"/>
          <w:rtl/>
        </w:rPr>
        <w:t xml:space="preserve">לאחר מימוש זכות העיון, מציע במכרז סבור שנפלה טעות בהחלטה של ועדת המכרזים, עליו לפנות לוועדה בכתב ולפרט את טענותיו באופן מנומק וזאת לא יאוחר מ-10 ימים ממועד מימוש זכות העיון. </w:t>
      </w:r>
    </w:p>
    <w:p w:rsidR="003F2FF6" w:rsidRDefault="003F2FF6" w:rsidP="007E7A82">
      <w:pPr>
        <w:pStyle w:val="1112"/>
      </w:pPr>
      <w:r>
        <w:rPr>
          <w:rFonts w:hint="cs"/>
          <w:rtl/>
        </w:rPr>
        <w:t xml:space="preserve">במהלך בירור טענות מציע במכרז, ככל שישנן, המזמין לא יעכב את מימוש ההתקשרות עם הזוכה, למעט </w:t>
      </w:r>
      <w:r w:rsidR="00673F6B">
        <w:rPr>
          <w:rFonts w:hint="cs"/>
          <w:rtl/>
        </w:rPr>
        <w:t>ב</w:t>
      </w:r>
      <w:r>
        <w:rPr>
          <w:rFonts w:hint="cs"/>
          <w:rtl/>
        </w:rPr>
        <w:t xml:space="preserve">מקרים חריגים, בהתאם לשיקול דעתו הבלעדי. </w:t>
      </w:r>
    </w:p>
    <w:p w:rsidR="003F2FF6" w:rsidRDefault="00673F6B" w:rsidP="007E7A82">
      <w:pPr>
        <w:pStyle w:val="1112"/>
        <w:rPr>
          <w:rtl/>
        </w:rPr>
      </w:pPr>
      <w:r>
        <w:rPr>
          <w:rFonts w:hint="cs"/>
          <w:rtl/>
        </w:rPr>
        <w:t xml:space="preserve">אם </w:t>
      </w:r>
      <w:r w:rsidR="003F2FF6">
        <w:rPr>
          <w:rFonts w:hint="cs"/>
          <w:rtl/>
        </w:rPr>
        <w:t xml:space="preserve">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rsidR="00D972ED" w:rsidRPr="00AC1359" w:rsidRDefault="00D972ED" w:rsidP="00AC1359">
      <w:pPr>
        <w:rPr>
          <w:b/>
          <w:bCs/>
          <w:caps/>
        </w:rPr>
        <w:sectPr w:rsidR="00D972ED" w:rsidRPr="00AC1359" w:rsidSect="00E72233">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5D7327" w:rsidP="009A63CC">
      <w:pPr>
        <w:pStyle w:val="afffffff9"/>
        <w:rPr>
          <w:rtl/>
        </w:rPr>
      </w:pPr>
      <w:bookmarkStart w:id="128" w:name="_Toc32477913"/>
      <w:bookmarkStart w:id="129" w:name="_Toc43400640"/>
      <w:bookmarkStart w:id="130" w:name="_Toc44931958"/>
      <w:bookmarkStart w:id="131" w:name="_Toc44932045"/>
      <w:bookmarkStart w:id="132" w:name="_Toc44932670"/>
      <w:bookmarkStart w:id="133" w:name="_Toc53331379"/>
      <w:bookmarkStart w:id="134"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28"/>
      <w:bookmarkEnd w:id="129"/>
      <w:bookmarkEnd w:id="130"/>
      <w:bookmarkEnd w:id="131"/>
      <w:bookmarkEnd w:id="132"/>
      <w:bookmarkEnd w:id="133"/>
      <w:bookmarkEnd w:id="134"/>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35" w:name="_Toc515804569"/>
    </w:p>
    <w:p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35"/>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36" w:name="_Toc515804570"/>
      <w:r w:rsidRPr="007C5B4C">
        <w:rPr>
          <w:rFonts w:cs="David"/>
          <w:b/>
          <w:bCs/>
          <w:rtl/>
        </w:rPr>
        <w:t>ב י ן</w:t>
      </w:r>
      <w:bookmarkEnd w:id="136"/>
      <w:r w:rsidRPr="007C5B4C">
        <w:rPr>
          <w:rFonts w:cs="David"/>
          <w:b/>
          <w:bCs/>
          <w:rtl/>
        </w:rPr>
        <w:br/>
      </w:r>
    </w:p>
    <w:p w:rsidR="0009150A" w:rsidRPr="007C5B4C" w:rsidRDefault="0000256D" w:rsidP="0000256D">
      <w:pPr>
        <w:pStyle w:val="1c"/>
        <w:widowControl w:val="0"/>
        <w:numPr>
          <w:ilvl w:val="12"/>
          <w:numId w:val="0"/>
        </w:numPr>
        <w:tabs>
          <w:tab w:val="right" w:pos="8487"/>
        </w:tabs>
        <w:spacing w:line="360" w:lineRule="auto"/>
        <w:ind w:left="-18" w:firstLine="18"/>
        <w:jc w:val="center"/>
        <w:rPr>
          <w:rFonts w:cs="David"/>
          <w:rtl/>
        </w:rPr>
      </w:pPr>
      <w:bookmarkStart w:id="137" w:name="OfficeValue_3"/>
      <w:bookmarkStart w:id="138" w:name="_Toc515804571"/>
      <w:r w:rsidRPr="00326F1F">
        <w:rPr>
          <w:rFonts w:cs="David" w:hint="cs"/>
          <w:highlight w:val="yellow"/>
          <w:rtl/>
        </w:rPr>
        <w:t>________</w:t>
      </w:r>
      <w:bookmarkEnd w:id="137"/>
      <w:r w:rsidR="009A63CC">
        <w:rPr>
          <w:rFonts w:cs="David" w:hint="cs"/>
          <w:rtl/>
        </w:rPr>
        <w:t xml:space="preserve"> (שם המשרד)</w:t>
      </w:r>
      <w:r w:rsidRPr="007C5B4C">
        <w:rPr>
          <w:rFonts w:cs="David"/>
          <w:rtl/>
        </w:rPr>
        <w:t xml:space="preserve"> </w:t>
      </w:r>
      <w:r w:rsidR="0009150A" w:rsidRPr="007C5B4C">
        <w:rPr>
          <w:rFonts w:cs="David"/>
          <w:rtl/>
        </w:rPr>
        <w:br/>
      </w:r>
      <w:bookmarkStart w:id="139" w:name="_Toc515804572"/>
      <w:bookmarkEnd w:id="138"/>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139"/>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3D25B4">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bookmarkStart w:id="140" w:name="TenderNumber_10"/>
      <w:r w:rsidR="00A33AEF" w:rsidRPr="00E72233">
        <w:rPr>
          <w:rFonts w:cs="David"/>
          <w:rtl/>
        </w:rPr>
        <w:t xml:space="preserve"> </w:t>
      </w:r>
      <w:r w:rsidR="007753CA" w:rsidRPr="00E72233">
        <w:rPr>
          <w:rFonts w:cs="David"/>
          <w:highlight w:val="yellow"/>
          <w:rtl/>
        </w:rPr>
        <w:t>_______</w:t>
      </w:r>
      <w:bookmarkEnd w:id="140"/>
      <w:r>
        <w:rPr>
          <w:rFonts w:cs="David" w:hint="cs"/>
          <w:rtl/>
        </w:rPr>
        <w:t xml:space="preserve"> </w:t>
      </w:r>
      <w:r w:rsidRPr="007457A7">
        <w:rPr>
          <w:rFonts w:cs="David"/>
          <w:rtl/>
        </w:rPr>
        <w:t>(</w:t>
      </w:r>
      <w:r w:rsidRPr="007457A7">
        <w:rPr>
          <w:rFonts w:cs="David"/>
          <w:b/>
          <w:bCs/>
          <w:rtl/>
        </w:rPr>
        <w:t>"המכרז"</w:t>
      </w:r>
      <w:r w:rsidRPr="007457A7">
        <w:rPr>
          <w:rFonts w:cs="David"/>
          <w:rtl/>
        </w:rPr>
        <w:t xml:space="preserve">), </w:t>
      </w:r>
      <w:r w:rsidR="00B66033">
        <w:rPr>
          <w:rFonts w:cs="David" w:hint="cs"/>
          <w:rtl/>
        </w:rPr>
        <w:t xml:space="preserve">לקבלת </w:t>
      </w:r>
      <w:bookmarkStart w:id="141" w:name="show_istovin_9"/>
      <w:r w:rsidR="00B66033">
        <w:rPr>
          <w:rFonts w:cs="David" w:hint="cs"/>
          <w:rtl/>
        </w:rPr>
        <w:t>ה</w:t>
      </w:r>
      <w:r w:rsidR="001658B9">
        <w:rPr>
          <w:rFonts w:cs="David" w:hint="cs"/>
          <w:rtl/>
        </w:rPr>
        <w:t>טובין</w:t>
      </w:r>
      <w:bookmarkEnd w:id="141"/>
      <w:r w:rsidR="008D6817">
        <w:rPr>
          <w:rFonts w:cs="David" w:hint="cs"/>
          <w:rtl/>
        </w:rPr>
        <w:t xml:space="preserve"> </w:t>
      </w:r>
      <w:bookmarkStart w:id="142" w:name="show_IsTovinAndSherut_4"/>
      <w:r w:rsidR="008D6817">
        <w:rPr>
          <w:rFonts w:cs="David" w:hint="cs"/>
          <w:rtl/>
        </w:rPr>
        <w:t>ו</w:t>
      </w:r>
      <w:bookmarkStart w:id="143" w:name="show_IsSherut_4"/>
      <w:bookmarkEnd w:id="142"/>
      <w:r w:rsidR="008D6817">
        <w:rPr>
          <w:rFonts w:cs="David" w:hint="cs"/>
          <w:rtl/>
        </w:rPr>
        <w:t>ה</w:t>
      </w:r>
      <w:r w:rsidR="00B66033">
        <w:rPr>
          <w:rFonts w:cs="David" w:hint="cs"/>
          <w:rtl/>
        </w:rPr>
        <w:t>שירותים</w:t>
      </w:r>
      <w:bookmarkEnd w:id="143"/>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44" w:name="show_istovin_11"/>
      <w:r w:rsidR="009B4E94" w:rsidRPr="00FD08D7">
        <w:rPr>
          <w:rFonts w:cs="David" w:hint="cs"/>
          <w:b/>
          <w:bCs/>
          <w:rtl/>
        </w:rPr>
        <w:t>ה</w:t>
      </w:r>
      <w:r w:rsidR="001658B9" w:rsidRPr="00FD08D7">
        <w:rPr>
          <w:rFonts w:cs="David" w:hint="cs"/>
          <w:b/>
          <w:bCs/>
          <w:rtl/>
        </w:rPr>
        <w:t>טובין</w:t>
      </w:r>
      <w:bookmarkEnd w:id="144"/>
      <w:r w:rsidR="00570DBA">
        <w:rPr>
          <w:rFonts w:cs="David" w:hint="cs"/>
          <w:b/>
          <w:bCs/>
          <w:rtl/>
        </w:rPr>
        <w:t xml:space="preserve"> </w:t>
      </w:r>
      <w:bookmarkStart w:id="145" w:name="show_IsTovinAndSherut_7"/>
      <w:r w:rsidR="00570DBA">
        <w:rPr>
          <w:rFonts w:cs="David" w:hint="cs"/>
          <w:b/>
          <w:bCs/>
          <w:rtl/>
        </w:rPr>
        <w:t>ו</w:t>
      </w:r>
      <w:bookmarkStart w:id="146" w:name="show_IsSherut_7"/>
      <w:bookmarkEnd w:id="145"/>
      <w:r w:rsidR="009B4E94" w:rsidRPr="00FD08D7">
        <w:rPr>
          <w:rFonts w:cs="David" w:hint="cs"/>
          <w:b/>
          <w:bCs/>
          <w:rtl/>
        </w:rPr>
        <w:t>השירותים</w:t>
      </w:r>
      <w:bookmarkEnd w:id="14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47" w:name="show_istovin_0"/>
      <w:r w:rsidR="00B66033">
        <w:rPr>
          <w:rFonts w:cs="David" w:hint="cs"/>
          <w:rtl/>
        </w:rPr>
        <w:t>ה</w:t>
      </w:r>
      <w:r w:rsidR="001658B9">
        <w:rPr>
          <w:rFonts w:cs="David" w:hint="cs"/>
          <w:rtl/>
        </w:rPr>
        <w:t>טובין</w:t>
      </w:r>
      <w:bookmarkEnd w:id="147"/>
      <w:r w:rsidR="008D6817">
        <w:rPr>
          <w:rFonts w:cs="David" w:hint="cs"/>
          <w:rtl/>
        </w:rPr>
        <w:t xml:space="preserve"> </w:t>
      </w:r>
      <w:bookmarkStart w:id="148" w:name="show_IsTovinAndSherut_5"/>
      <w:r w:rsidR="008D6817">
        <w:rPr>
          <w:rFonts w:cs="David" w:hint="cs"/>
          <w:rtl/>
        </w:rPr>
        <w:t>ו</w:t>
      </w:r>
      <w:bookmarkStart w:id="149" w:name="show_IsSherut_5"/>
      <w:bookmarkEnd w:id="148"/>
      <w:r w:rsidRPr="007C5B4C">
        <w:rPr>
          <w:rFonts w:cs="David"/>
          <w:rtl/>
        </w:rPr>
        <w:t>השירות</w:t>
      </w:r>
      <w:r w:rsidR="00B66033">
        <w:rPr>
          <w:rFonts w:cs="David" w:hint="cs"/>
          <w:rtl/>
        </w:rPr>
        <w:t>ים</w:t>
      </w:r>
      <w:bookmarkEnd w:id="149"/>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09150A" w:rsidP="00782D6F">
      <w:pPr>
        <w:pStyle w:val="1-"/>
        <w:numPr>
          <w:ilvl w:val="0"/>
          <w:numId w:val="69"/>
        </w:numPr>
        <w:jc w:val="both"/>
        <w:rPr>
          <w:sz w:val="24"/>
          <w:szCs w:val="24"/>
          <w:rtl/>
        </w:rPr>
      </w:pPr>
      <w:bookmarkStart w:id="150" w:name="_Toc44931959"/>
      <w:bookmarkStart w:id="151" w:name="_Toc44932046"/>
      <w:bookmarkStart w:id="152" w:name="_Toc53498863"/>
      <w:r w:rsidRPr="004765F5">
        <w:rPr>
          <w:sz w:val="24"/>
          <w:szCs w:val="24"/>
          <w:rtl/>
        </w:rPr>
        <w:t>כללי</w:t>
      </w:r>
      <w:bookmarkEnd w:id="150"/>
      <w:bookmarkEnd w:id="151"/>
      <w:bookmarkEnd w:id="152"/>
    </w:p>
    <w:p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6"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09150A" w:rsidP="005A33AD">
      <w:pPr>
        <w:pStyle w:val="1ff0"/>
        <w:rPr>
          <w:rtl/>
        </w:rPr>
      </w:pPr>
      <w:bookmarkStart w:id="153" w:name="_Toc44931961"/>
      <w:bookmarkStart w:id="154" w:name="_Toc44932048"/>
      <w:bookmarkStart w:id="155" w:name="_Toc53498865"/>
      <w:r w:rsidRPr="007C5B4C">
        <w:rPr>
          <w:rtl/>
        </w:rPr>
        <w:t>התחייבויות והצהרות הספק</w:t>
      </w:r>
      <w:bookmarkEnd w:id="153"/>
      <w:bookmarkEnd w:id="154"/>
      <w:bookmarkEnd w:id="155"/>
    </w:p>
    <w:p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704EB9" w:rsidP="00522CFF">
      <w:pPr>
        <w:pStyle w:val="1112"/>
      </w:pPr>
      <w:r w:rsidRPr="00710D9F">
        <w:rPr>
          <w:rFonts w:hint="cs"/>
          <w:rtl/>
        </w:rPr>
        <w:t>אין מניעה לפי כל דין להתקשרותו בהסכם.</w:t>
      </w:r>
    </w:p>
    <w:p w:rsidR="00704EB9" w:rsidRDefault="00704EB9" w:rsidP="00E72233">
      <w:pPr>
        <w:pStyle w:val="1112"/>
      </w:pPr>
      <w:r>
        <w:rPr>
          <w:rFonts w:hint="cs"/>
          <w:rtl/>
        </w:rPr>
        <w:t xml:space="preserve">הוא עומד בכל דרישות הדין הרלוונטיות לאספקת </w:t>
      </w:r>
      <w:bookmarkStart w:id="156" w:name="show_istovin_10"/>
      <w:r>
        <w:rPr>
          <w:rFonts w:hint="cs"/>
          <w:rtl/>
        </w:rPr>
        <w:t>הטובין</w:t>
      </w:r>
      <w:bookmarkEnd w:id="156"/>
      <w:r w:rsidR="008D6817">
        <w:rPr>
          <w:rFonts w:hint="cs"/>
          <w:rtl/>
        </w:rPr>
        <w:t xml:space="preserve"> </w:t>
      </w:r>
      <w:bookmarkStart w:id="157" w:name="show_IsTovinAndSherut_6"/>
      <w:r w:rsidR="008D6817">
        <w:rPr>
          <w:rFonts w:hint="cs"/>
          <w:rtl/>
        </w:rPr>
        <w:t>ו</w:t>
      </w:r>
      <w:bookmarkStart w:id="158" w:name="show_IsSherut_6"/>
      <w:bookmarkEnd w:id="157"/>
      <w:r>
        <w:rPr>
          <w:rFonts w:hint="cs"/>
          <w:rtl/>
        </w:rPr>
        <w:t>השירותים</w:t>
      </w:r>
      <w:bookmarkEnd w:id="158"/>
      <w:r>
        <w:rPr>
          <w:rFonts w:hint="cs"/>
          <w:rtl/>
        </w:rPr>
        <w:t xml:space="preserve"> בהתאם להסכם. </w:t>
      </w:r>
    </w:p>
    <w:p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313374" w:rsidP="00E72233">
      <w:pPr>
        <w:pStyle w:val="1112"/>
      </w:pPr>
      <w:bookmarkStart w:id="159" w:name="_Toc185193151"/>
      <w:bookmarkStart w:id="160" w:name="_Toc201561676"/>
      <w:bookmarkStart w:id="161" w:name="_Toc201636806"/>
      <w:bookmarkStart w:id="162" w:name="_Toc201895115"/>
      <w:bookmarkStart w:id="163" w:name="_Toc185193152"/>
      <w:bookmarkStart w:id="164" w:name="_Toc201561677"/>
      <w:bookmarkStart w:id="165" w:name="_Toc201636807"/>
      <w:bookmarkStart w:id="16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09150A" w:rsidP="005A33AD">
      <w:pPr>
        <w:pStyle w:val="1ff0"/>
      </w:pPr>
      <w:bookmarkStart w:id="167" w:name="_Toc44931962"/>
      <w:bookmarkStart w:id="168" w:name="_Toc44932049"/>
      <w:bookmarkStart w:id="169" w:name="_Toc53498866"/>
      <w:bookmarkEnd w:id="159"/>
      <w:bookmarkEnd w:id="160"/>
      <w:bookmarkEnd w:id="161"/>
      <w:bookmarkEnd w:id="162"/>
      <w:bookmarkEnd w:id="163"/>
      <w:bookmarkEnd w:id="164"/>
      <w:bookmarkEnd w:id="165"/>
      <w:bookmarkEnd w:id="166"/>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67"/>
      <w:bookmarkEnd w:id="168"/>
      <w:bookmarkEnd w:id="169"/>
    </w:p>
    <w:p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rsidR="009A1384" w:rsidRPr="00ED07CC" w:rsidRDefault="009A1384" w:rsidP="00E72233">
      <w:pPr>
        <w:pStyle w:val="1112"/>
        <w:rPr>
          <w:rtl/>
        </w:rPr>
      </w:pPr>
      <w:r w:rsidRPr="00ED07CC">
        <w:rPr>
          <w:rtl/>
        </w:rPr>
        <w:t xml:space="preserve">מידע שהיה בידי נותן השירותים טרם החתימה על ההסכם.  </w:t>
      </w:r>
    </w:p>
    <w:p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9A1384" w:rsidP="00A90312">
      <w:pPr>
        <w:pStyle w:val="114"/>
      </w:pPr>
      <w:r>
        <w:rPr>
          <w:rFonts w:hint="cs"/>
          <w:rtl/>
        </w:rPr>
        <w:lastRenderedPageBreak/>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080E2B" w:rsidRDefault="00080E2B" w:rsidP="003D25B4">
      <w:pPr>
        <w:pStyle w:val="11"/>
        <w:rPr>
          <w:rFonts w:eastAsiaTheme="minorHAnsi"/>
          <w:sz w:val="24"/>
          <w:szCs w:val="24"/>
        </w:rPr>
      </w:pPr>
      <w:bookmarkStart w:id="170"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ועל תפקוד</w:t>
      </w:r>
      <w:r>
        <w:rPr>
          <w:rFonts w:hint="cs"/>
          <w:b w:val="0"/>
          <w:bCs w:val="0"/>
          <w:sz w:val="24"/>
          <w:szCs w:val="24"/>
          <w:rtl/>
        </w:rPr>
        <w:t>ן</w:t>
      </w:r>
      <w:r w:rsidRPr="00490446">
        <w:rPr>
          <w:b w:val="0"/>
          <w:bCs w:val="0"/>
          <w:sz w:val="24"/>
          <w:szCs w:val="24"/>
          <w:rtl/>
        </w:rPr>
        <w:t xml:space="preserve"> השוטף והתקין. לצורך עמידת הספק בחובות אלו, יתפעל הספק ויעדכן את אמצעי האבטחה באופן שוטף, ויוודא כי האמצעים הטכנולוגיים והתהליכיים </w:t>
      </w:r>
      <w:r>
        <w:rPr>
          <w:rFonts w:hint="cs"/>
          <w:b w:val="0"/>
          <w:bCs w:val="0"/>
          <w:sz w:val="24"/>
          <w:szCs w:val="24"/>
          <w:rtl/>
        </w:rPr>
        <w:t xml:space="preserve">והגנות הסייבר </w:t>
      </w:r>
      <w:r w:rsidRPr="00490446">
        <w:rPr>
          <w:b w:val="0"/>
          <w:bCs w:val="0"/>
          <w:sz w:val="24"/>
          <w:szCs w:val="24"/>
          <w:rtl/>
        </w:rPr>
        <w:t xml:space="preserve">המשמשים לאבטחת המידע </w:t>
      </w:r>
      <w:r>
        <w:rPr>
          <w:rFonts w:hint="cs"/>
          <w:b w:val="0"/>
          <w:bCs w:val="0"/>
          <w:sz w:val="24"/>
          <w:szCs w:val="24"/>
          <w:rtl/>
        </w:rPr>
        <w:t xml:space="preserve">והמערכות </w:t>
      </w:r>
      <w:r w:rsidRPr="00490446">
        <w:rPr>
          <w:rFonts w:hint="eastAsia"/>
          <w:b w:val="0"/>
          <w:bCs w:val="0"/>
          <w:sz w:val="24"/>
          <w:szCs w:val="24"/>
          <w:rtl/>
        </w:rPr>
        <w:t>עדכניי</w:t>
      </w:r>
      <w:r>
        <w:rPr>
          <w:rFonts w:hint="cs"/>
          <w:b w:val="0"/>
          <w:bCs w:val="0"/>
          <w:sz w:val="24"/>
          <w:szCs w:val="24"/>
          <w:rtl/>
        </w:rPr>
        <w:t>ם</w:t>
      </w:r>
      <w:r w:rsidRPr="00490446">
        <w:rPr>
          <w:b w:val="0"/>
          <w:bCs w:val="0"/>
          <w:sz w:val="24"/>
          <w:szCs w:val="24"/>
          <w:rtl/>
        </w:rPr>
        <w:t xml:space="preserve"> ועומדים בסטנדרטים המקובלים בתחום.  </w:t>
      </w:r>
      <w:bookmarkEnd w:id="170"/>
    </w:p>
    <w:p w:rsidR="00080E2B" w:rsidRPr="00C229DC" w:rsidRDefault="00080E2B" w:rsidP="007E7A82">
      <w:pPr>
        <w:pStyle w:val="114"/>
        <w:numPr>
          <w:ilvl w:val="0"/>
          <w:numId w:val="0"/>
        </w:numPr>
        <w:ind w:left="1050"/>
      </w:pPr>
    </w:p>
    <w:p w:rsidR="0009150A" w:rsidRPr="00C229DC" w:rsidRDefault="00704EB9" w:rsidP="005A33AD">
      <w:pPr>
        <w:pStyle w:val="1ff0"/>
        <w:rPr>
          <w:rtl/>
        </w:rPr>
      </w:pPr>
      <w:bookmarkStart w:id="171" w:name="_Toc44931963"/>
      <w:bookmarkStart w:id="172" w:name="_Toc44932050"/>
      <w:bookmarkStart w:id="173" w:name="_Toc53498867"/>
      <w:r w:rsidRPr="00C229DC">
        <w:rPr>
          <w:rFonts w:hint="cs"/>
          <w:rtl/>
        </w:rPr>
        <w:t>ניגוד עניינים</w:t>
      </w:r>
      <w:r w:rsidR="0053062D" w:rsidRPr="00C229DC">
        <w:rPr>
          <w:rFonts w:hint="cs"/>
          <w:rtl/>
        </w:rPr>
        <w:t xml:space="preserve"> בביצוע ההסכם</w:t>
      </w:r>
      <w:bookmarkEnd w:id="171"/>
      <w:bookmarkEnd w:id="172"/>
      <w:bookmarkEnd w:id="173"/>
    </w:p>
    <w:p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AF4F7B"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rsidR="007E7910" w:rsidRPr="00E149E9" w:rsidRDefault="007E7910" w:rsidP="005A33AD">
      <w:pPr>
        <w:pStyle w:val="1ff0"/>
      </w:pPr>
      <w:bookmarkStart w:id="174" w:name="_Toc44931964"/>
      <w:bookmarkStart w:id="175" w:name="_Toc44932051"/>
      <w:bookmarkStart w:id="176"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74"/>
      <w:bookmarkEnd w:id="175"/>
      <w:bookmarkEnd w:id="176"/>
    </w:p>
    <w:p w:rsidR="006263A2" w:rsidRDefault="006263A2" w:rsidP="003D25B4">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w:t>
      </w:r>
      <w:r w:rsidR="00A043D5">
        <w:rPr>
          <w:rFonts w:hint="cs"/>
          <w:rtl/>
        </w:rPr>
        <w:t>הסכם</w:t>
      </w:r>
      <w:r w:rsidR="00A043D5" w:rsidRPr="006263A2">
        <w:rPr>
          <w:rtl/>
        </w:rPr>
        <w:t xml:space="preserve"> </w:t>
      </w:r>
      <w:r w:rsidRPr="006263A2">
        <w:rPr>
          <w:rtl/>
        </w:rPr>
        <w:t>זה.</w:t>
      </w:r>
    </w:p>
    <w:p w:rsidR="006263A2" w:rsidRDefault="006263A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7E7910" w:rsidP="005A33AD">
      <w:pPr>
        <w:pStyle w:val="114"/>
      </w:pPr>
      <w:r w:rsidRPr="00E149E9">
        <w:rPr>
          <w:rtl/>
        </w:rPr>
        <w:lastRenderedPageBreak/>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09150A" w:rsidP="005A33AD">
      <w:pPr>
        <w:pStyle w:val="1ff0"/>
        <w:rPr>
          <w:rtl/>
        </w:rPr>
      </w:pPr>
      <w:bookmarkStart w:id="177" w:name="_Toc44931965"/>
      <w:bookmarkStart w:id="178" w:name="_Toc44932052"/>
      <w:bookmarkStart w:id="179" w:name="_Toc53498869"/>
      <w:r w:rsidRPr="007C5B4C">
        <w:rPr>
          <w:rtl/>
        </w:rPr>
        <w:t>יחסים בין הצדדים</w:t>
      </w:r>
      <w:bookmarkEnd w:id="177"/>
      <w:bookmarkEnd w:id="178"/>
      <w:bookmarkEnd w:id="179"/>
    </w:p>
    <w:p w:rsidR="0009150A" w:rsidRPr="007C5B4C" w:rsidRDefault="0009150A" w:rsidP="005A33AD">
      <w:pPr>
        <w:pStyle w:val="114"/>
        <w:rPr>
          <w:rtl/>
        </w:rPr>
      </w:pPr>
      <w:r w:rsidRPr="007C5B4C">
        <w:rPr>
          <w:rtl/>
        </w:rPr>
        <w:t xml:space="preserve">מוצהר ומוסכם בזה בין הצדדים כי: </w:t>
      </w:r>
    </w:p>
    <w:p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7E7910" w:rsidP="00E72233">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7E7910" w:rsidP="00E72233">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5F0E35" w:rsidP="005A33AD">
      <w:pPr>
        <w:pStyle w:val="1ff0"/>
      </w:pPr>
      <w:bookmarkStart w:id="180" w:name="_Toc44931966"/>
      <w:bookmarkStart w:id="181" w:name="_Toc44932053"/>
      <w:bookmarkStart w:id="182" w:name="_Toc53498870"/>
      <w:r w:rsidRPr="005F0E35">
        <w:rPr>
          <w:rFonts w:hint="cs"/>
          <w:rtl/>
        </w:rPr>
        <w:t>תמורה</w:t>
      </w:r>
      <w:bookmarkEnd w:id="180"/>
      <w:bookmarkEnd w:id="181"/>
      <w:bookmarkEnd w:id="182"/>
    </w:p>
    <w:p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5F0E35" w:rsidP="005A33AD">
      <w:pPr>
        <w:pStyle w:val="114"/>
        <w:rPr>
          <w:bCs/>
        </w:rPr>
      </w:pPr>
      <w:r w:rsidRPr="005F0E35">
        <w:rPr>
          <w:rFonts w:hint="cs"/>
          <w:rtl/>
        </w:rPr>
        <w:lastRenderedPageBreak/>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7A7B2F" w:rsidP="005A33AD">
      <w:pPr>
        <w:pStyle w:val="1ff0"/>
        <w:rPr>
          <w:rtl/>
        </w:rPr>
      </w:pPr>
      <w:bookmarkStart w:id="183" w:name="_Toc44931967"/>
      <w:bookmarkStart w:id="184" w:name="_Toc44932054"/>
      <w:bookmarkStart w:id="185" w:name="_Toc53498871"/>
      <w:r w:rsidRPr="00C229DC">
        <w:rPr>
          <w:rFonts w:hint="cs"/>
          <w:rtl/>
        </w:rPr>
        <w:t>כללי תשלום</w:t>
      </w:r>
      <w:bookmarkEnd w:id="183"/>
      <w:bookmarkEnd w:id="184"/>
      <w:bookmarkEnd w:id="185"/>
    </w:p>
    <w:p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082200" w:rsidP="00E72233">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082200" w:rsidP="00E72233">
      <w:pPr>
        <w:pStyle w:val="1112"/>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082200"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082200"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rsidR="00082200" w:rsidRPr="00082200" w:rsidRDefault="00082200" w:rsidP="005A33AD">
      <w:pPr>
        <w:pStyle w:val="114"/>
      </w:pPr>
      <w:r w:rsidRPr="00082200">
        <w:rPr>
          <w:rtl/>
        </w:rPr>
        <w:lastRenderedPageBreak/>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7C5B4C" w:rsidRDefault="005F0E35" w:rsidP="005A33AD">
      <w:pPr>
        <w:pStyle w:val="1ff0"/>
        <w:rPr>
          <w:rtl/>
        </w:rPr>
      </w:pPr>
      <w:bookmarkStart w:id="186" w:name="_Toc44931969"/>
      <w:bookmarkStart w:id="187" w:name="_Toc44932056"/>
      <w:bookmarkStart w:id="188" w:name="_Toc53498873"/>
      <w:r>
        <w:rPr>
          <w:rFonts w:hint="cs"/>
          <w:rtl/>
        </w:rPr>
        <w:t>אחריות</w:t>
      </w:r>
      <w:bookmarkEnd w:id="186"/>
      <w:bookmarkEnd w:id="187"/>
      <w:bookmarkEnd w:id="188"/>
      <w:r w:rsidR="00152529">
        <w:rPr>
          <w:rFonts w:hint="cs"/>
          <w:rtl/>
        </w:rPr>
        <w:t xml:space="preserve"> </w:t>
      </w:r>
      <w:proofErr w:type="spellStart"/>
      <w:r w:rsidR="00152529">
        <w:rPr>
          <w:rFonts w:hint="cs"/>
          <w:rtl/>
        </w:rPr>
        <w:t>בנזיקין</w:t>
      </w:r>
      <w:proofErr w:type="spellEnd"/>
      <w:r w:rsidR="00152529">
        <w:rPr>
          <w:rFonts w:hint="cs"/>
          <w:rtl/>
        </w:rPr>
        <w:t xml:space="preserve"> וחובת שיפוי</w:t>
      </w:r>
    </w:p>
    <w:p w:rsidR="006263A2" w:rsidRPr="004C6A73" w:rsidRDefault="006263A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w:t>
      </w:r>
      <w:r w:rsidR="00F44844">
        <w:rPr>
          <w:rFonts w:hint="cs"/>
          <w:rtl/>
        </w:rPr>
        <w:t xml:space="preserve"> או ברשלנות חמורה </w:t>
      </w:r>
      <w:r w:rsidRPr="004C6A73">
        <w:rPr>
          <w:rtl/>
        </w:rPr>
        <w:t xml:space="preserve"> ושהאחריות בגינו מוטלת על המזמין לפי דין.</w:t>
      </w:r>
    </w:p>
    <w:p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rsidR="00986796" w:rsidRDefault="00986796" w:rsidP="005A33AD">
      <w:pPr>
        <w:pStyle w:val="1ff0"/>
      </w:pPr>
      <w:bookmarkStart w:id="189" w:name="_Toc44931970"/>
      <w:bookmarkStart w:id="190" w:name="_Toc44932057"/>
      <w:bookmarkStart w:id="191" w:name="_Toc53498874"/>
      <w:r>
        <w:rPr>
          <w:rFonts w:hint="cs"/>
          <w:rtl/>
        </w:rPr>
        <w:t>ביטוח</w:t>
      </w:r>
      <w:bookmarkEnd w:id="189"/>
      <w:bookmarkEnd w:id="190"/>
      <w:bookmarkEnd w:id="191"/>
    </w:p>
    <w:p w:rsidR="00F22EBB" w:rsidRPr="00067671" w:rsidRDefault="00F22EBB" w:rsidP="007E7A82">
      <w:pPr>
        <w:pStyle w:val="114"/>
        <w:ind w:left="909" w:hanging="549"/>
        <w:rPr>
          <w:rtl/>
        </w:rPr>
      </w:pPr>
      <w:bookmarkStart w:id="192"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xml:space="preserve">, עליו </w:t>
      </w:r>
      <w:r w:rsidR="00C41138">
        <w:rPr>
          <w:rFonts w:hint="cs"/>
          <w:rtl/>
        </w:rPr>
        <w:t xml:space="preserve">לוודא שביטוחיו כוללים כיסוי לאחריותו בגנם וכן, לדרוש מהם לערוך ביטוחים לכיסוי אחריותם הישירה, כנדרש בסעיף זה. כחלופה, הספק יוודא כי ביטוחיו יכללו </w:t>
      </w:r>
      <w:r w:rsidRPr="00067671">
        <w:rPr>
          <w:rtl/>
        </w:rPr>
        <w:t>כיסוי לפעילותם.</w:t>
      </w:r>
    </w:p>
    <w:p w:rsidR="00F22EBB" w:rsidRPr="00067671" w:rsidRDefault="00F22EBB" w:rsidP="00AC1359">
      <w:pPr>
        <w:pStyle w:val="114"/>
        <w:ind w:left="909" w:hanging="549"/>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w:t>
      </w:r>
      <w:r w:rsidR="003D25B4">
        <w:rPr>
          <w:rFonts w:hint="cs"/>
          <w:rtl/>
        </w:rPr>
        <w:t>בכפוף להרחבת שיפוי כמקובל באותו סוג ביטוח</w:t>
      </w:r>
      <w:r w:rsidRPr="00067671">
        <w:rPr>
          <w:rtl/>
        </w:rPr>
        <w:t xml:space="preserve">. </w:t>
      </w:r>
    </w:p>
    <w:p w:rsidR="00F22EBB" w:rsidRPr="00067671" w:rsidRDefault="00F22EBB" w:rsidP="00AC1359">
      <w:pPr>
        <w:pStyle w:val="114"/>
        <w:ind w:left="909" w:hanging="549"/>
        <w:rPr>
          <w:rtl/>
        </w:rPr>
      </w:pPr>
      <w:r w:rsidRPr="00067671">
        <w:rPr>
          <w:rtl/>
        </w:rPr>
        <w:lastRenderedPageBreak/>
        <w:t xml:space="preserve">הספק יוודא כי בביטוח מסוג עבודות קבלניות/הקמה, המתייחס לשירותים נשוא ההתקשרות, </w:t>
      </w:r>
      <w:r w:rsidR="003D25B4">
        <w:rPr>
          <w:rFonts w:hint="cs"/>
          <w:rtl/>
        </w:rPr>
        <w:t>ייכל</w:t>
      </w:r>
      <w:r w:rsidR="003D25B4">
        <w:rPr>
          <w:rFonts w:hint="eastAsia"/>
          <w:rtl/>
        </w:rPr>
        <w:t>ל</w:t>
      </w:r>
      <w:r w:rsidR="003D25B4">
        <w:rPr>
          <w:rFonts w:hint="cs"/>
          <w:rtl/>
        </w:rPr>
        <w:t xml:space="preserve"> המזמין וכן קבלני המשנה, </w:t>
      </w:r>
      <w:r w:rsidRPr="00067671">
        <w:rPr>
          <w:rtl/>
        </w:rPr>
        <w:t xml:space="preserve">כמבוטחים נוספים. </w:t>
      </w:r>
    </w:p>
    <w:p w:rsidR="00A85B2D" w:rsidRDefault="00F22EBB" w:rsidP="00AC1359">
      <w:pPr>
        <w:pStyle w:val="114"/>
        <w:ind w:left="909" w:hanging="549"/>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w:t>
      </w:r>
      <w:r w:rsidR="00EE2A0E">
        <w:rPr>
          <w:rFonts w:hint="cs"/>
          <w:rtl/>
        </w:rPr>
        <w:t xml:space="preserve">לטובת האדם שגרם את הנזק </w:t>
      </w:r>
      <w:r w:rsidRPr="00067671">
        <w:rPr>
          <w:rtl/>
        </w:rPr>
        <w:t>בזדון)</w:t>
      </w:r>
      <w:r w:rsidR="00A85B2D">
        <w:rPr>
          <w:rFonts w:hint="cs"/>
          <w:rtl/>
        </w:rPr>
        <w:t xml:space="preserve"> וכן סעיף לפיו הביטוחים יהיו קודמים וראשוניים ללא זכות השתתפות או חזרה</w:t>
      </w:r>
      <w:r w:rsidRPr="00067671">
        <w:rPr>
          <w:rtl/>
        </w:rPr>
        <w:t>.</w:t>
      </w:r>
    </w:p>
    <w:p w:rsidR="00F22EBB" w:rsidRPr="00067671" w:rsidRDefault="00A85B2D" w:rsidP="00AC1359">
      <w:pPr>
        <w:pStyle w:val="114"/>
        <w:ind w:left="909" w:hanging="549"/>
        <w:rPr>
          <w:rtl/>
        </w:rPr>
      </w:pPr>
      <w:r>
        <w:rPr>
          <w:rFonts w:hint="cs"/>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r w:rsidR="00F22EBB" w:rsidRPr="00067671">
        <w:rPr>
          <w:rtl/>
        </w:rPr>
        <w:t xml:space="preserve"> </w:t>
      </w:r>
    </w:p>
    <w:p w:rsidR="00F22EBB" w:rsidRPr="00067671" w:rsidRDefault="00F22EBB" w:rsidP="00AC1359">
      <w:pPr>
        <w:pStyle w:val="114"/>
        <w:ind w:left="909" w:hanging="549"/>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192"/>
    </w:p>
    <w:p w:rsidR="004B2835" w:rsidRPr="007C5B4C" w:rsidRDefault="004B2835" w:rsidP="005A33AD">
      <w:pPr>
        <w:pStyle w:val="1ff0"/>
        <w:rPr>
          <w:rtl/>
        </w:rPr>
      </w:pPr>
      <w:bookmarkStart w:id="193" w:name="_Toc44931971"/>
      <w:bookmarkStart w:id="194" w:name="_Toc44932058"/>
      <w:bookmarkStart w:id="195" w:name="_Toc53498875"/>
      <w:r w:rsidRPr="007C5B4C">
        <w:rPr>
          <w:rtl/>
        </w:rPr>
        <w:t>המחאת זכויות או חובות על פי הסכם</w:t>
      </w:r>
      <w:bookmarkEnd w:id="193"/>
      <w:bookmarkEnd w:id="194"/>
      <w:bookmarkEnd w:id="195"/>
    </w:p>
    <w:p w:rsidR="004B2835" w:rsidRDefault="004B2835" w:rsidP="00AC1359">
      <w:pPr>
        <w:pStyle w:val="114"/>
        <w:ind w:left="909" w:hanging="549"/>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880782" w:rsidRDefault="00880782" w:rsidP="00AC1359">
      <w:pPr>
        <w:pStyle w:val="114"/>
        <w:ind w:left="909" w:hanging="549"/>
      </w:pPr>
      <w:r w:rsidRPr="007C5B4C">
        <w:rPr>
          <w:rtl/>
        </w:rPr>
        <w:t>איש</w:t>
      </w:r>
      <w:r>
        <w:rPr>
          <w:rFonts w:hint="cs"/>
          <w:rtl/>
        </w:rPr>
        <w:t>ו</w:t>
      </w:r>
      <w:r w:rsidRPr="007C5B4C">
        <w:rPr>
          <w:rtl/>
        </w:rPr>
        <w:t xml:space="preserve">ר </w:t>
      </w:r>
      <w:r>
        <w:rPr>
          <w:rtl/>
        </w:rPr>
        <w:t>המזמין</w:t>
      </w:r>
      <w:r w:rsidRPr="007C5B4C">
        <w:rPr>
          <w:rtl/>
        </w:rPr>
        <w:t xml:space="preserve"> </w:t>
      </w:r>
      <w:r w:rsidRPr="00AC1359">
        <w:rPr>
          <w:rFonts w:hint="cs"/>
          <w:rtl/>
        </w:rPr>
        <w:t>כאמור יכול להינתן באופן חלקי, או בתנאים שנועדו להבטיח את זכויותיו של המזמינים.</w:t>
      </w:r>
    </w:p>
    <w:p w:rsidR="004B2835" w:rsidRPr="007C5B4C" w:rsidRDefault="00880782" w:rsidP="00AC1359">
      <w:pPr>
        <w:pStyle w:val="114"/>
        <w:ind w:left="909" w:hanging="549"/>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rsidR="00986796" w:rsidRPr="007C5B4C" w:rsidRDefault="00986796" w:rsidP="005A33AD">
      <w:pPr>
        <w:pStyle w:val="1ff0"/>
        <w:rPr>
          <w:rtl/>
        </w:rPr>
      </w:pPr>
      <w:bookmarkStart w:id="196" w:name="_Toc44931972"/>
      <w:bookmarkStart w:id="197" w:name="_Toc44932059"/>
      <w:bookmarkStart w:id="198" w:name="_Toc53498876"/>
      <w:r w:rsidRPr="007C5B4C">
        <w:rPr>
          <w:rtl/>
        </w:rPr>
        <w:t>הפסקת ההתקשרות</w:t>
      </w:r>
      <w:bookmarkEnd w:id="196"/>
      <w:bookmarkEnd w:id="197"/>
      <w:bookmarkEnd w:id="198"/>
    </w:p>
    <w:p w:rsidR="004B2835" w:rsidRPr="00100307" w:rsidRDefault="004B2835" w:rsidP="00AC1359">
      <w:pPr>
        <w:pStyle w:val="114"/>
        <w:ind w:left="909" w:hanging="549"/>
        <w:rPr>
          <w:rtl/>
        </w:rPr>
      </w:pPr>
      <w:r w:rsidRPr="00C229DC">
        <w:rPr>
          <w:rtl/>
        </w:rPr>
        <w:t xml:space="preserve">המזמין יהיה רשאי להודיע לספק בהודעה מוקדמת של </w:t>
      </w:r>
      <w:r w:rsidR="00592921">
        <w:rPr>
          <w:rFonts w:hint="cs"/>
          <w:rtl/>
        </w:rPr>
        <w:t>90</w:t>
      </w:r>
      <w:r w:rsidR="00592921"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675AA8" w:rsidP="00AC1359">
      <w:pPr>
        <w:pStyle w:val="114"/>
        <w:ind w:left="909" w:hanging="549"/>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11326D" w:rsidRPr="007C5B4C" w:rsidRDefault="0011326D" w:rsidP="00AC1359">
      <w:pPr>
        <w:pStyle w:val="114"/>
        <w:ind w:left="909" w:hanging="549"/>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rsidR="0011326D" w:rsidRPr="007C5B4C" w:rsidRDefault="0011326D" w:rsidP="0011326D">
      <w:pPr>
        <w:pStyle w:val="1112"/>
        <w:rPr>
          <w:rtl/>
        </w:rPr>
      </w:pPr>
      <w:r w:rsidRPr="007C5B4C">
        <w:rPr>
          <w:rtl/>
        </w:rPr>
        <w:t xml:space="preserve">אם ימונה קדם מפרק, מפרק זמני או קבוע לספק; </w:t>
      </w:r>
    </w:p>
    <w:p w:rsidR="0011326D" w:rsidRPr="007C5B4C" w:rsidRDefault="0011326D" w:rsidP="0011326D">
      <w:pPr>
        <w:pStyle w:val="1112"/>
        <w:rPr>
          <w:rtl/>
        </w:rPr>
      </w:pPr>
      <w:r w:rsidRPr="007C5B4C">
        <w:rPr>
          <w:rtl/>
        </w:rPr>
        <w:t xml:space="preserve">אם ימונה כונס נכסים זמני או קבוע לעסקי ו/או לרכוש הספק; </w:t>
      </w:r>
    </w:p>
    <w:p w:rsidR="0011326D" w:rsidRDefault="0011326D" w:rsidP="0011326D">
      <w:pPr>
        <w:pStyle w:val="1112"/>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675AA8" w:rsidP="005A33AD">
      <w:pPr>
        <w:pStyle w:val="1ff0"/>
      </w:pPr>
      <w:bookmarkStart w:id="199" w:name="_Toc44931973"/>
      <w:bookmarkStart w:id="200" w:name="_Toc44932060"/>
      <w:bookmarkStart w:id="201" w:name="_Toc53498877"/>
      <w:r w:rsidRPr="00067671">
        <w:rPr>
          <w:rFonts w:hint="cs"/>
          <w:rtl/>
        </w:rPr>
        <w:t>סיום התקשרות</w:t>
      </w:r>
      <w:bookmarkEnd w:id="199"/>
      <w:bookmarkEnd w:id="200"/>
      <w:bookmarkEnd w:id="201"/>
    </w:p>
    <w:p w:rsidR="0011326D" w:rsidRPr="007C5B4C" w:rsidRDefault="0011326D" w:rsidP="00AC1359">
      <w:pPr>
        <w:pStyle w:val="114"/>
        <w:ind w:left="909" w:hanging="549"/>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rsidR="00082200" w:rsidRPr="00082200" w:rsidRDefault="00082200" w:rsidP="00AC1359">
      <w:pPr>
        <w:pStyle w:val="114"/>
        <w:ind w:left="909" w:hanging="549"/>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082200" w:rsidP="00AC1359">
      <w:pPr>
        <w:pStyle w:val="114"/>
        <w:ind w:left="909" w:hanging="549"/>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082200" w:rsidP="00AC1359">
      <w:pPr>
        <w:pStyle w:val="114"/>
        <w:ind w:left="909" w:hanging="549"/>
      </w:pPr>
      <w:r w:rsidRPr="00082200">
        <w:rPr>
          <w:rFonts w:hint="cs"/>
          <w:rtl/>
        </w:rPr>
        <w:t>לא ישולם לספק תשלום נוסף עבור שיתוף הפעולה כאמור מעבר לקבוע בהסכם זה.</w:t>
      </w:r>
    </w:p>
    <w:p w:rsidR="0009150A" w:rsidRPr="00067671" w:rsidRDefault="0009150A" w:rsidP="005A33AD">
      <w:pPr>
        <w:pStyle w:val="1ff0"/>
        <w:rPr>
          <w:rtl/>
        </w:rPr>
      </w:pPr>
      <w:bookmarkStart w:id="202" w:name="_Toc44931974"/>
      <w:bookmarkStart w:id="203" w:name="_Toc44932061"/>
      <w:bookmarkStart w:id="204" w:name="_Toc53498878"/>
      <w:r w:rsidRPr="00067671">
        <w:rPr>
          <w:rtl/>
        </w:rPr>
        <w:t>הפרת ההסכם</w:t>
      </w:r>
      <w:bookmarkEnd w:id="202"/>
      <w:bookmarkEnd w:id="203"/>
      <w:bookmarkEnd w:id="204"/>
      <w:r w:rsidR="007213B8">
        <w:rPr>
          <w:rFonts w:hint="cs"/>
          <w:rtl/>
        </w:rPr>
        <w:t xml:space="preserve"> ותרופות</w:t>
      </w:r>
    </w:p>
    <w:p w:rsidR="002C1745" w:rsidRDefault="004B2835" w:rsidP="005A33AD">
      <w:pPr>
        <w:pStyle w:val="114"/>
      </w:pPr>
      <w:bookmarkStart w:id="205" w:name="_Ref383953134"/>
      <w:r w:rsidRPr="00AC1359">
        <w:rPr>
          <w:rFonts w:hint="eastAsia"/>
          <w:b w:val="0"/>
          <w:bCs/>
          <w:rtl/>
        </w:rPr>
        <w:t>הפרה</w:t>
      </w:r>
      <w:r w:rsidRPr="00AC1359">
        <w:rPr>
          <w:b w:val="0"/>
          <w:bCs/>
          <w:rtl/>
        </w:rPr>
        <w:t xml:space="preserve"> </w:t>
      </w:r>
      <w:r w:rsidRPr="00AC1359">
        <w:rPr>
          <w:rFonts w:hint="eastAsia"/>
          <w:b w:val="0"/>
          <w:bCs/>
          <w:rtl/>
        </w:rPr>
        <w:t>יסודית</w:t>
      </w:r>
      <w:r w:rsidRPr="00AC1359">
        <w:rPr>
          <w:b w:val="0"/>
          <w:bCs/>
          <w:rtl/>
        </w:rPr>
        <w:t xml:space="preserve"> </w:t>
      </w:r>
      <w:r w:rsidRPr="00AC1359">
        <w:rPr>
          <w:rFonts w:hint="eastAsia"/>
          <w:b w:val="0"/>
          <w:bCs/>
          <w:rtl/>
        </w:rPr>
        <w:t>של</w:t>
      </w:r>
      <w:r w:rsidRPr="00AC1359">
        <w:rPr>
          <w:b w:val="0"/>
          <w:bCs/>
          <w:rtl/>
        </w:rPr>
        <w:t xml:space="preserve"> </w:t>
      </w:r>
      <w:r w:rsidRPr="00AC1359">
        <w:rPr>
          <w:rFonts w:hint="eastAsia"/>
          <w:b w:val="0"/>
          <w:bCs/>
          <w:rtl/>
        </w:rPr>
        <w:t>ההסכם</w:t>
      </w:r>
      <w:r>
        <w:rPr>
          <w:rFonts w:hint="cs"/>
          <w:rtl/>
        </w:rPr>
        <w:t xml:space="preserve">  </w:t>
      </w:r>
    </w:p>
    <w:p w:rsidR="0009150A" w:rsidRPr="007C5B4C" w:rsidRDefault="0009150A" w:rsidP="00AC1359">
      <w:pPr>
        <w:pStyle w:val="111"/>
      </w:pPr>
      <w:r w:rsidRPr="00AC1359">
        <w:rPr>
          <w:rFonts w:hint="eastAsia"/>
          <w:b w:val="0"/>
          <w:bCs w:val="0"/>
          <w:rtl/>
        </w:rPr>
        <w:t>אלה</w:t>
      </w:r>
      <w:r w:rsidR="00DB2F2A" w:rsidRPr="00AC1359">
        <w:rPr>
          <w:b w:val="0"/>
          <w:bCs w:val="0"/>
          <w:rtl/>
        </w:rPr>
        <w:t xml:space="preserve"> </w:t>
      </w:r>
      <w:r w:rsidRPr="00AC1359">
        <w:rPr>
          <w:rFonts w:hint="eastAsia"/>
          <w:b w:val="0"/>
          <w:bCs w:val="0"/>
          <w:rtl/>
        </w:rPr>
        <w:t>יחשבו</w:t>
      </w:r>
      <w:r w:rsidRPr="00AC1359">
        <w:rPr>
          <w:b w:val="0"/>
          <w:bCs w:val="0"/>
          <w:rtl/>
        </w:rPr>
        <w:t xml:space="preserve"> כהפרה יסודית של הסכם זה (להלן –</w:t>
      </w:r>
      <w:r w:rsidRPr="007C5B4C">
        <w:rPr>
          <w:rFonts w:hint="cs"/>
          <w:rtl/>
        </w:rPr>
        <w:t xml:space="preserve"> "</w:t>
      </w:r>
      <w:r w:rsidRPr="007C5B4C">
        <w:rPr>
          <w:rFonts w:hint="eastAsia"/>
          <w:rtl/>
        </w:rPr>
        <w:t>הפרה</w:t>
      </w:r>
      <w:r w:rsidRPr="007C5B4C">
        <w:rPr>
          <w:rtl/>
        </w:rPr>
        <w:t xml:space="preserve"> </w:t>
      </w:r>
      <w:r w:rsidRPr="007C5B4C">
        <w:rPr>
          <w:rFonts w:hint="eastAsia"/>
          <w:rtl/>
        </w:rPr>
        <w:t>יסודית</w:t>
      </w:r>
      <w:r w:rsidRPr="007C5B4C">
        <w:rPr>
          <w:rFonts w:hint="cs"/>
          <w:rtl/>
        </w:rPr>
        <w:t>"</w:t>
      </w:r>
      <w:r w:rsidRPr="00AC1359">
        <w:rPr>
          <w:b w:val="0"/>
          <w:bCs w:val="0"/>
          <w:rtl/>
        </w:rPr>
        <w:t>):</w:t>
      </w:r>
      <w:bookmarkEnd w:id="205"/>
    </w:p>
    <w:p w:rsidR="00F23BC2" w:rsidRPr="00935870" w:rsidRDefault="009D43F7" w:rsidP="00AC1359">
      <w:pPr>
        <w:pStyle w:val="1111"/>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אחריות</w:t>
      </w:r>
      <w:r w:rsidR="00A54D6F">
        <w:rPr>
          <w:rFonts w:hint="cs"/>
          <w:rtl/>
        </w:rPr>
        <w:t xml:space="preserve"> בנזיקין ושיפוי</w:t>
      </w:r>
      <w:r>
        <w:rPr>
          <w:rFonts w:hint="cs"/>
          <w:rtl/>
        </w:rPr>
        <w:t>; ביטוח; המחאת זכויות או חובות על פי ההסכם</w:t>
      </w:r>
      <w:r w:rsidR="00243945" w:rsidRPr="0093105A">
        <w:rPr>
          <w:rtl/>
        </w:rPr>
        <w:t>;</w:t>
      </w:r>
    </w:p>
    <w:p w:rsidR="0009150A" w:rsidRDefault="0009150A" w:rsidP="00AC1359">
      <w:pPr>
        <w:pStyle w:val="1111"/>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A35C0B" w:rsidP="00AC1359">
      <w:pPr>
        <w:pStyle w:val="1111"/>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rsidR="0009150A" w:rsidRPr="007C5B4C" w:rsidRDefault="004B2835" w:rsidP="00AC1359">
      <w:pPr>
        <w:pStyle w:val="1111"/>
      </w:pPr>
      <w:r>
        <w:rPr>
          <w:rFonts w:hint="cs"/>
          <w:rtl/>
        </w:rPr>
        <w:t>אם הספק הסתלק מביצוע ההסכם</w:t>
      </w:r>
      <w:r w:rsidR="00243945">
        <w:rPr>
          <w:rFonts w:hint="cs"/>
          <w:rtl/>
        </w:rPr>
        <w:t>;</w:t>
      </w:r>
    </w:p>
    <w:p w:rsidR="008042F6" w:rsidRPr="00AC1359" w:rsidRDefault="008042F6" w:rsidP="00AC1359">
      <w:pPr>
        <w:pStyle w:val="111"/>
        <w:rPr>
          <w:b w:val="0"/>
          <w:rtl/>
        </w:rPr>
      </w:pPr>
      <w:r w:rsidRPr="00AC1359">
        <w:rPr>
          <w:b w:val="0"/>
          <w:bCs w:val="0"/>
          <w:rtl/>
        </w:rPr>
        <w:t xml:space="preserve">הפר הספק את ההסכם הפרה יסודית רשאי </w:t>
      </w:r>
      <w:r w:rsidR="00361FDC" w:rsidRPr="00AC1359">
        <w:rPr>
          <w:b w:val="0"/>
          <w:bCs w:val="0"/>
          <w:rtl/>
        </w:rPr>
        <w:t>המזמין</w:t>
      </w:r>
      <w:r w:rsidRPr="00AC1359">
        <w:rPr>
          <w:b w:val="0"/>
          <w:bCs w:val="0"/>
          <w:rtl/>
        </w:rPr>
        <w:t xml:space="preserve">, לפי שיקול דעתו, להפסיק </w:t>
      </w:r>
      <w:r w:rsidR="002C1745" w:rsidRPr="0065612C">
        <w:rPr>
          <w:rFonts w:hint="cs"/>
          <w:b w:val="0"/>
          <w:bCs w:val="0"/>
          <w:rtl/>
        </w:rPr>
        <w:t>מידית</w:t>
      </w:r>
      <w:r w:rsidRPr="00AC1359">
        <w:rPr>
          <w:b w:val="0"/>
          <w:bCs w:val="0"/>
          <w:rtl/>
        </w:rPr>
        <w:t xml:space="preserve"> את ההתקשרות עם הספק או כל חלק ממנה ללא התראה נוספת ולבטל את ההסכם וזאת מבלי לגרוע מזכות </w:t>
      </w:r>
      <w:r w:rsidR="00361FDC" w:rsidRPr="00AC1359">
        <w:rPr>
          <w:b w:val="0"/>
          <w:bCs w:val="0"/>
          <w:rtl/>
        </w:rPr>
        <w:t>המזמין</w:t>
      </w:r>
      <w:r w:rsidRPr="00AC1359">
        <w:rPr>
          <w:b w:val="0"/>
          <w:bCs w:val="0"/>
          <w:rtl/>
        </w:rPr>
        <w:t xml:space="preserve"> לסעד או פיצוי כאמור </w:t>
      </w:r>
      <w:r w:rsidRPr="00AC1359">
        <w:rPr>
          <w:rFonts w:hint="eastAsia"/>
          <w:b w:val="0"/>
          <w:bCs w:val="0"/>
          <w:rtl/>
        </w:rPr>
        <w:t>במכרז</w:t>
      </w:r>
      <w:r w:rsidRPr="00AC1359">
        <w:rPr>
          <w:b w:val="0"/>
          <w:bCs w:val="0"/>
          <w:rtl/>
        </w:rPr>
        <w:t xml:space="preserve">, בהסכם או על פי כל דין. </w:t>
      </w:r>
    </w:p>
    <w:p w:rsidR="00C226A6" w:rsidRPr="00AC1359" w:rsidRDefault="00C226A6" w:rsidP="005A33AD">
      <w:pPr>
        <w:pStyle w:val="114"/>
        <w:rPr>
          <w:b w:val="0"/>
          <w:bCs/>
        </w:rPr>
      </w:pPr>
      <w:r w:rsidRPr="00AC1359">
        <w:rPr>
          <w:rFonts w:hint="eastAsia"/>
          <w:b w:val="0"/>
          <w:bCs/>
          <w:rtl/>
        </w:rPr>
        <w:lastRenderedPageBreak/>
        <w:t>הפרת</w:t>
      </w:r>
      <w:r w:rsidRPr="00AC1359">
        <w:rPr>
          <w:b w:val="0"/>
          <w:bCs/>
          <w:rtl/>
        </w:rPr>
        <w:t xml:space="preserve"> </w:t>
      </w:r>
      <w:r w:rsidRPr="00AC1359">
        <w:rPr>
          <w:rFonts w:hint="eastAsia"/>
          <w:b w:val="0"/>
          <w:bCs/>
          <w:rtl/>
        </w:rPr>
        <w:t>הסכם</w:t>
      </w:r>
      <w:r w:rsidRPr="00AC1359">
        <w:rPr>
          <w:b w:val="0"/>
          <w:bCs/>
          <w:rtl/>
        </w:rPr>
        <w:t xml:space="preserve"> שאינה יסודית  </w:t>
      </w:r>
    </w:p>
    <w:p w:rsidR="00CE39B2" w:rsidRPr="00793BF4" w:rsidRDefault="009D43F7" w:rsidP="00AC1359">
      <w:pPr>
        <w:pStyle w:val="1112"/>
        <w:rPr>
          <w:rtl/>
        </w:rPr>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w:t>
      </w:r>
      <w:r w:rsidR="00A54D6F">
        <w:rPr>
          <w:rFonts w:hint="cs"/>
          <w:rtl/>
        </w:rPr>
        <w:t>יום</w:t>
      </w:r>
      <w:r w:rsidR="00A54D6F" w:rsidRPr="0062591A">
        <w:rPr>
          <w:rtl/>
        </w:rPr>
        <w:t xml:space="preserve"> </w:t>
      </w:r>
      <w:r w:rsidR="00A54D6F">
        <w:rPr>
          <w:rFonts w:hint="cs"/>
          <w:rtl/>
        </w:rPr>
        <w:t>ממועד משלוח</w:t>
      </w:r>
      <w:r w:rsidR="00A54D6F" w:rsidRPr="0062591A">
        <w:rPr>
          <w:rtl/>
        </w:rPr>
        <w:t xml:space="preserve"> </w:t>
      </w:r>
      <w:r w:rsidRPr="0062591A">
        <w:rPr>
          <w:rtl/>
        </w:rPr>
        <w:t>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w:t>
      </w:r>
      <w:r w:rsidR="00592921">
        <w:rPr>
          <w:rFonts w:hint="cs"/>
          <w:rtl/>
        </w:rPr>
        <w:t>ה</w:t>
      </w:r>
      <w:r>
        <w:rPr>
          <w:rFonts w:hint="cs"/>
          <w:rtl/>
        </w:rPr>
        <w:t xml:space="preserve"> רשאי המזמין </w:t>
      </w:r>
      <w:r w:rsidR="00CE39B2" w:rsidRPr="00793BF4">
        <w:rPr>
          <w:rtl/>
        </w:rPr>
        <w:t xml:space="preserve">להודיע לספק בהודעה מוקדמת של </w:t>
      </w:r>
      <w:r w:rsidR="004E7354">
        <w:rPr>
          <w:rFonts w:hint="cs"/>
          <w:rtl/>
        </w:rPr>
        <w:t>5</w:t>
      </w:r>
      <w:r w:rsidR="004E7354" w:rsidRPr="00793BF4">
        <w:rPr>
          <w:rtl/>
        </w:rPr>
        <w:t xml:space="preserve"> </w:t>
      </w:r>
      <w:r w:rsidR="004E7354">
        <w:rPr>
          <w:rFonts w:hint="cs"/>
          <w:rtl/>
        </w:rPr>
        <w:t>ימים</w:t>
      </w:r>
      <w:r w:rsidR="004E7354" w:rsidRPr="00793BF4">
        <w:rPr>
          <w:rtl/>
        </w:rPr>
        <w:t xml:space="preserve"> </w:t>
      </w:r>
      <w:r w:rsidR="00CE39B2" w:rsidRPr="00793BF4">
        <w:rPr>
          <w:rtl/>
        </w:rPr>
        <w:t xml:space="preserve">על הפסקת ההתקשרות בגין הפרת ההסכם. </w:t>
      </w:r>
    </w:p>
    <w:p w:rsidR="00592921" w:rsidRPr="001256DA" w:rsidRDefault="00592921" w:rsidP="00AC1359">
      <w:pPr>
        <w:pStyle w:val="11"/>
      </w:pPr>
      <w:r w:rsidRPr="00592921">
        <w:rPr>
          <w:rFonts w:hint="eastAsia"/>
          <w:sz w:val="24"/>
          <w:szCs w:val="24"/>
          <w:rtl/>
        </w:rPr>
        <w:t>הפרה</w:t>
      </w:r>
      <w:r w:rsidRPr="00592921">
        <w:rPr>
          <w:sz w:val="24"/>
          <w:szCs w:val="24"/>
          <w:rtl/>
        </w:rPr>
        <w:t xml:space="preserve"> </w:t>
      </w:r>
      <w:r w:rsidRPr="00592921">
        <w:rPr>
          <w:rFonts w:hint="eastAsia"/>
          <w:sz w:val="24"/>
          <w:szCs w:val="24"/>
          <w:rtl/>
        </w:rPr>
        <w:t>צפויה</w:t>
      </w:r>
    </w:p>
    <w:p w:rsidR="00FC40AA" w:rsidRPr="001256DA" w:rsidRDefault="00FC40AA" w:rsidP="00AC1359">
      <w:pPr>
        <w:pStyle w:val="111"/>
        <w:rPr>
          <w:rtl/>
        </w:rPr>
      </w:pPr>
      <w:r w:rsidRPr="00AC1359">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AC1359">
        <w:rPr>
          <w:rFonts w:hint="eastAsia"/>
          <w:b w:val="0"/>
          <w:bCs w:val="0"/>
          <w:rtl/>
        </w:rPr>
        <w:t>דואר</w:t>
      </w:r>
      <w:r w:rsidRPr="00AC1359">
        <w:rPr>
          <w:b w:val="0"/>
          <w:bCs w:val="0"/>
          <w:rtl/>
        </w:rPr>
        <w:t xml:space="preserve"> </w:t>
      </w:r>
      <w:r w:rsidRPr="00AC1359">
        <w:rPr>
          <w:rFonts w:hint="eastAsia"/>
          <w:b w:val="0"/>
          <w:bCs w:val="0"/>
          <w:rtl/>
        </w:rPr>
        <w:t>אלקטרוני</w:t>
      </w:r>
      <w:r w:rsidRPr="00AC1359">
        <w:rPr>
          <w:b w:val="0"/>
          <w:bCs w:val="0"/>
          <w:rtl/>
        </w:rPr>
        <w:t xml:space="preserve"> למזמין. </w:t>
      </w:r>
    </w:p>
    <w:p w:rsidR="00FC40AA" w:rsidRPr="001256DA" w:rsidRDefault="00FC40AA" w:rsidP="00AC1359">
      <w:pPr>
        <w:pStyle w:val="111"/>
      </w:pPr>
      <w:r w:rsidRPr="00AC1359">
        <w:rPr>
          <w:rFonts w:hint="eastAsia"/>
          <w:b w:val="0"/>
          <w:bCs w:val="0"/>
          <w:rtl/>
        </w:rPr>
        <w:t>בכל</w:t>
      </w:r>
      <w:r w:rsidRPr="00AC1359">
        <w:rPr>
          <w:b w:val="0"/>
          <w:bCs w:val="0"/>
          <w:rtl/>
        </w:rPr>
        <w:t xml:space="preserve"> מקרה של הפרה צפויה של ההסכם, </w:t>
      </w:r>
      <w:r w:rsidR="00592921" w:rsidRPr="00AC1359">
        <w:rPr>
          <w:rFonts w:hint="eastAsia"/>
          <w:b w:val="0"/>
          <w:bCs w:val="0"/>
          <w:rtl/>
        </w:rPr>
        <w:t>אם</w:t>
      </w:r>
      <w:r w:rsidR="00592921" w:rsidRPr="00AC1359">
        <w:rPr>
          <w:b w:val="0"/>
          <w:bCs w:val="0"/>
          <w:rtl/>
        </w:rPr>
        <w:t xml:space="preserve"> לפי הודעת הספק כמפורט מעלה או לפי שיקול דעת המזמין, </w:t>
      </w:r>
      <w:r w:rsidRPr="00AC1359">
        <w:rPr>
          <w:b w:val="0"/>
          <w:bCs w:val="0"/>
          <w:rtl/>
        </w:rPr>
        <w:t xml:space="preserve">רשאי המזמין לפי שיקול דעתו </w:t>
      </w:r>
      <w:r w:rsidRPr="00AC1359">
        <w:rPr>
          <w:rFonts w:hint="eastAsia"/>
          <w:b w:val="0"/>
          <w:bCs w:val="0"/>
          <w:rtl/>
        </w:rPr>
        <w:t>לאפשר</w:t>
      </w:r>
      <w:r w:rsidRPr="00AC1359">
        <w:rPr>
          <w:b w:val="0"/>
          <w:bCs w:val="0"/>
          <w:rtl/>
        </w:rPr>
        <w:t xml:space="preserve"> </w:t>
      </w:r>
      <w:r w:rsidRPr="00AC1359">
        <w:rPr>
          <w:rFonts w:hint="eastAsia"/>
          <w:b w:val="0"/>
          <w:bCs w:val="0"/>
          <w:rtl/>
        </w:rPr>
        <w:t>לספק</w:t>
      </w:r>
      <w:r w:rsidRPr="00AC1359">
        <w:rPr>
          <w:b w:val="0"/>
          <w:bCs w:val="0"/>
          <w:rtl/>
        </w:rPr>
        <w:t xml:space="preserve"> </w:t>
      </w:r>
      <w:r w:rsidRPr="00AC1359">
        <w:rPr>
          <w:rFonts w:hint="eastAsia"/>
          <w:b w:val="0"/>
          <w:bCs w:val="0"/>
          <w:rtl/>
        </w:rPr>
        <w:t>להכין</w:t>
      </w:r>
      <w:r w:rsidRPr="00AC1359">
        <w:rPr>
          <w:b w:val="0"/>
          <w:bCs w:val="0"/>
          <w:rtl/>
        </w:rPr>
        <w:t xml:space="preserve"> </w:t>
      </w:r>
      <w:r w:rsidRPr="00AC1359">
        <w:rPr>
          <w:rFonts w:hint="eastAsia"/>
          <w:b w:val="0"/>
          <w:bCs w:val="0"/>
          <w:rtl/>
        </w:rPr>
        <w:t>תכנית</w:t>
      </w:r>
      <w:r w:rsidRPr="00AC1359">
        <w:rPr>
          <w:b w:val="0"/>
          <w:bCs w:val="0"/>
          <w:rtl/>
        </w:rPr>
        <w:t xml:space="preserve"> </w:t>
      </w:r>
      <w:r w:rsidRPr="00AC1359">
        <w:rPr>
          <w:rFonts w:hint="eastAsia"/>
          <w:b w:val="0"/>
          <w:bCs w:val="0"/>
          <w:rtl/>
        </w:rPr>
        <w:t>לתיקון</w:t>
      </w:r>
      <w:r w:rsidRPr="00AC1359">
        <w:rPr>
          <w:b w:val="0"/>
          <w:bCs w:val="0"/>
          <w:rtl/>
        </w:rPr>
        <w:t xml:space="preserve"> </w:t>
      </w:r>
      <w:r w:rsidRPr="00AC1359">
        <w:rPr>
          <w:rFonts w:hint="eastAsia"/>
          <w:b w:val="0"/>
          <w:bCs w:val="0"/>
          <w:rtl/>
        </w:rPr>
        <w:t>הליקויים</w:t>
      </w:r>
      <w:r w:rsidRPr="00AC1359">
        <w:rPr>
          <w:b w:val="0"/>
          <w:bCs w:val="0"/>
          <w:rtl/>
        </w:rPr>
        <w:t xml:space="preserve"> </w:t>
      </w:r>
      <w:r w:rsidRPr="00AC1359">
        <w:rPr>
          <w:rFonts w:hint="eastAsia"/>
          <w:b w:val="0"/>
          <w:bCs w:val="0"/>
          <w:rtl/>
        </w:rPr>
        <w:t>ולדון</w:t>
      </w:r>
      <w:r w:rsidRPr="00AC1359">
        <w:rPr>
          <w:b w:val="0"/>
          <w:bCs w:val="0"/>
          <w:rtl/>
        </w:rPr>
        <w:t xml:space="preserve"> </w:t>
      </w:r>
      <w:r w:rsidRPr="00AC1359">
        <w:rPr>
          <w:rFonts w:hint="eastAsia"/>
          <w:b w:val="0"/>
          <w:bCs w:val="0"/>
          <w:rtl/>
        </w:rPr>
        <w:t>בה</w:t>
      </w:r>
      <w:r w:rsidRPr="00AC1359">
        <w:rPr>
          <w:b w:val="0"/>
          <w:bCs w:val="0"/>
          <w:rtl/>
        </w:rPr>
        <w:t xml:space="preserve">, </w:t>
      </w:r>
      <w:r w:rsidRPr="00AC1359">
        <w:rPr>
          <w:rFonts w:hint="eastAsia"/>
          <w:b w:val="0"/>
          <w:bCs w:val="0"/>
          <w:rtl/>
        </w:rPr>
        <w:t>או</w:t>
      </w:r>
      <w:r w:rsidRPr="00AC1359">
        <w:rPr>
          <w:b w:val="0"/>
          <w:bCs w:val="0"/>
          <w:rtl/>
        </w:rPr>
        <w:t xml:space="preserve"> להפסיק </w:t>
      </w:r>
      <w:r w:rsidR="003521B0" w:rsidRPr="00AC1359">
        <w:rPr>
          <w:rFonts w:hint="eastAsia"/>
          <w:b w:val="0"/>
          <w:bCs w:val="0"/>
          <w:rtl/>
        </w:rPr>
        <w:t>או</w:t>
      </w:r>
      <w:r w:rsidR="003521B0" w:rsidRPr="00AC1359">
        <w:rPr>
          <w:b w:val="0"/>
          <w:bCs w:val="0"/>
          <w:rtl/>
        </w:rPr>
        <w:t xml:space="preserve"> להשהות </w:t>
      </w:r>
      <w:r w:rsidRPr="00AC1359">
        <w:rPr>
          <w:b w:val="0"/>
          <w:bCs w:val="0"/>
          <w:rtl/>
        </w:rPr>
        <w:t>את ההתקשרות עם הספק או כל חלק ממנה.</w:t>
      </w:r>
    </w:p>
    <w:p w:rsidR="007213B8" w:rsidRPr="001256DA" w:rsidRDefault="007213B8" w:rsidP="00AC1359">
      <w:pPr>
        <w:pStyle w:val="11"/>
      </w:pPr>
      <w:r w:rsidRPr="00592921">
        <w:rPr>
          <w:rFonts w:hint="eastAsia"/>
          <w:sz w:val="24"/>
          <w:szCs w:val="24"/>
          <w:rtl/>
        </w:rPr>
        <w:t>רכש</w:t>
      </w:r>
      <w:r w:rsidRPr="00592921">
        <w:rPr>
          <w:sz w:val="24"/>
          <w:szCs w:val="24"/>
          <w:rtl/>
        </w:rPr>
        <w:t xml:space="preserve"> </w:t>
      </w:r>
      <w:r w:rsidRPr="00592921">
        <w:rPr>
          <w:rFonts w:hint="eastAsia"/>
          <w:sz w:val="24"/>
          <w:szCs w:val="24"/>
          <w:rtl/>
        </w:rPr>
        <w:t>מספק</w:t>
      </w:r>
      <w:r w:rsidRPr="00592921">
        <w:rPr>
          <w:sz w:val="24"/>
          <w:szCs w:val="24"/>
          <w:rtl/>
        </w:rPr>
        <w:t xml:space="preserve"> </w:t>
      </w:r>
      <w:r w:rsidRPr="00592921">
        <w:rPr>
          <w:rFonts w:hint="eastAsia"/>
          <w:sz w:val="24"/>
          <w:szCs w:val="24"/>
          <w:rtl/>
        </w:rPr>
        <w:t>חלופי</w:t>
      </w:r>
    </w:p>
    <w:p w:rsidR="002C1745" w:rsidRPr="001256DA" w:rsidRDefault="00B81A6A" w:rsidP="00AC1359">
      <w:pPr>
        <w:pStyle w:val="111"/>
      </w:pPr>
      <w:r w:rsidRPr="00AC1359">
        <w:rPr>
          <w:rFonts w:hint="eastAsia"/>
          <w:b w:val="0"/>
          <w:bCs w:val="0"/>
          <w:rtl/>
        </w:rPr>
        <w:t>מבלי</w:t>
      </w:r>
      <w:r w:rsidRPr="00AC1359">
        <w:rPr>
          <w:b w:val="0"/>
          <w:bCs w:val="0"/>
          <w:rtl/>
        </w:rPr>
        <w:t xml:space="preserve"> לגרוע מהאמור, אם כתוצאה מהפרת </w:t>
      </w:r>
      <w:r w:rsidR="002C1745" w:rsidRPr="00AC1359">
        <w:rPr>
          <w:rFonts w:hint="eastAsia"/>
          <w:b w:val="0"/>
          <w:bCs w:val="0"/>
          <w:rtl/>
        </w:rPr>
        <w:t>ה</w:t>
      </w:r>
      <w:r w:rsidRPr="00AC1359">
        <w:rPr>
          <w:rFonts w:hint="eastAsia"/>
          <w:b w:val="0"/>
          <w:bCs w:val="0"/>
          <w:rtl/>
        </w:rPr>
        <w:t>הסכם</w:t>
      </w:r>
      <w:r w:rsidRPr="00AC1359">
        <w:rPr>
          <w:b w:val="0"/>
          <w:bCs w:val="0"/>
          <w:rtl/>
        </w:rPr>
        <w:t xml:space="preserve"> או הפרה צפויה, שירות </w:t>
      </w:r>
      <w:r w:rsidR="002C1745" w:rsidRPr="00AC1359">
        <w:rPr>
          <w:rFonts w:hint="eastAsia"/>
          <w:b w:val="0"/>
          <w:bCs w:val="0"/>
          <w:rtl/>
        </w:rPr>
        <w:t>או</w:t>
      </w:r>
      <w:r w:rsidR="002C1745" w:rsidRPr="00AC1359">
        <w:rPr>
          <w:b w:val="0"/>
          <w:bCs w:val="0"/>
          <w:rtl/>
        </w:rPr>
        <w:t xml:space="preserve"> טובין </w:t>
      </w:r>
      <w:r w:rsidRPr="00AC1359">
        <w:rPr>
          <w:rFonts w:hint="eastAsia"/>
          <w:b w:val="0"/>
          <w:bCs w:val="0"/>
          <w:rtl/>
        </w:rPr>
        <w:t>הנדרש</w:t>
      </w:r>
      <w:r w:rsidR="002C1745" w:rsidRPr="00AC1359">
        <w:rPr>
          <w:rFonts w:hint="eastAsia"/>
          <w:b w:val="0"/>
          <w:bCs w:val="0"/>
          <w:rtl/>
        </w:rPr>
        <w:t>ים</w:t>
      </w:r>
      <w:r w:rsidRPr="00AC1359">
        <w:rPr>
          <w:b w:val="0"/>
          <w:bCs w:val="0"/>
          <w:rtl/>
        </w:rPr>
        <w:t xml:space="preserve"> למ</w:t>
      </w:r>
      <w:r w:rsidR="002C1745" w:rsidRPr="00AC1359">
        <w:rPr>
          <w:rFonts w:hint="eastAsia"/>
          <w:b w:val="0"/>
          <w:bCs w:val="0"/>
          <w:rtl/>
        </w:rPr>
        <w:t>זמין</w:t>
      </w:r>
      <w:r w:rsidR="002C1745" w:rsidRPr="00AC1359">
        <w:rPr>
          <w:b w:val="0"/>
          <w:bCs w:val="0"/>
          <w:rtl/>
        </w:rPr>
        <w:t xml:space="preserve"> </w:t>
      </w:r>
      <w:r w:rsidR="002C1745" w:rsidRPr="00AC1359">
        <w:rPr>
          <w:rFonts w:hint="eastAsia"/>
          <w:b w:val="0"/>
          <w:bCs w:val="0"/>
          <w:rtl/>
        </w:rPr>
        <w:t>ונכללים</w:t>
      </w:r>
      <w:r w:rsidR="002C1745" w:rsidRPr="00AC1359">
        <w:rPr>
          <w:b w:val="0"/>
          <w:bCs w:val="0"/>
          <w:rtl/>
        </w:rPr>
        <w:t xml:space="preserve"> בתכולת המכרז, </w:t>
      </w:r>
      <w:r w:rsidR="002C1745" w:rsidRPr="00AC1359">
        <w:rPr>
          <w:rFonts w:hint="eastAsia"/>
          <w:b w:val="0"/>
          <w:bCs w:val="0"/>
          <w:rtl/>
        </w:rPr>
        <w:t>אינם</w:t>
      </w:r>
      <w:r w:rsidR="002C1745" w:rsidRPr="00AC1359">
        <w:rPr>
          <w:b w:val="0"/>
          <w:bCs w:val="0"/>
          <w:rtl/>
        </w:rPr>
        <w:t xml:space="preserve"> </w:t>
      </w:r>
      <w:r w:rsidR="002C1745" w:rsidRPr="00AC1359">
        <w:rPr>
          <w:rFonts w:hint="eastAsia"/>
          <w:b w:val="0"/>
          <w:bCs w:val="0"/>
          <w:rtl/>
        </w:rPr>
        <w:t>מתקבלים</w:t>
      </w:r>
      <w:r w:rsidRPr="00AC1359">
        <w:rPr>
          <w:b w:val="0"/>
          <w:bCs w:val="0"/>
          <w:rtl/>
        </w:rPr>
        <w:t xml:space="preserve"> מהספק </w:t>
      </w:r>
      <w:r w:rsidR="002C1745" w:rsidRPr="00AC1359">
        <w:rPr>
          <w:rFonts w:hint="eastAsia"/>
          <w:b w:val="0"/>
          <w:bCs w:val="0"/>
          <w:rtl/>
        </w:rPr>
        <w:t>בהתאם</w:t>
      </w:r>
      <w:r w:rsidR="002C1745" w:rsidRPr="00AC1359">
        <w:rPr>
          <w:b w:val="0"/>
          <w:bCs w:val="0"/>
          <w:rtl/>
        </w:rPr>
        <w:t xml:space="preserve"> </w:t>
      </w:r>
      <w:r w:rsidR="002C1745" w:rsidRPr="00AC1359">
        <w:rPr>
          <w:rFonts w:hint="eastAsia"/>
          <w:b w:val="0"/>
          <w:bCs w:val="0"/>
          <w:rtl/>
        </w:rPr>
        <w:t>לדרישות</w:t>
      </w:r>
      <w:r w:rsidR="002C1745" w:rsidRPr="00AC1359">
        <w:rPr>
          <w:b w:val="0"/>
          <w:bCs w:val="0"/>
          <w:rtl/>
        </w:rPr>
        <w:t xml:space="preserve"> </w:t>
      </w:r>
      <w:r w:rsidR="002C1745" w:rsidRPr="00AC1359">
        <w:rPr>
          <w:rFonts w:hint="eastAsia"/>
          <w:b w:val="0"/>
          <w:bCs w:val="0"/>
          <w:rtl/>
        </w:rPr>
        <w:t>ההסכם</w:t>
      </w:r>
      <w:r w:rsidRPr="00AC1359">
        <w:rPr>
          <w:b w:val="0"/>
          <w:bCs w:val="0"/>
          <w:rtl/>
        </w:rPr>
        <w:t xml:space="preserve">, </w:t>
      </w:r>
      <w:r w:rsidR="002C1745" w:rsidRPr="00AC1359">
        <w:rPr>
          <w:rFonts w:hint="eastAsia"/>
          <w:b w:val="0"/>
          <w:bCs w:val="0"/>
          <w:rtl/>
        </w:rPr>
        <w:t>רשאי</w:t>
      </w:r>
      <w:r w:rsidR="002C1745" w:rsidRPr="00AC1359">
        <w:rPr>
          <w:b w:val="0"/>
          <w:bCs w:val="0"/>
          <w:rtl/>
        </w:rPr>
        <w:t xml:space="preserve"> </w:t>
      </w:r>
      <w:r w:rsidR="002C1745" w:rsidRPr="00AC1359">
        <w:rPr>
          <w:rFonts w:hint="eastAsia"/>
          <w:b w:val="0"/>
          <w:bCs w:val="0"/>
          <w:rtl/>
        </w:rPr>
        <w:t>המזמין</w:t>
      </w:r>
      <w:r w:rsidR="002C1745" w:rsidRPr="00AC1359">
        <w:rPr>
          <w:b w:val="0"/>
          <w:bCs w:val="0"/>
          <w:rtl/>
        </w:rPr>
        <w:t xml:space="preserve">, </w:t>
      </w:r>
      <w:r w:rsidR="002C1745" w:rsidRPr="00AC1359">
        <w:rPr>
          <w:rFonts w:hint="eastAsia"/>
          <w:b w:val="0"/>
          <w:bCs w:val="0"/>
          <w:rtl/>
        </w:rPr>
        <w:t>לפעול</w:t>
      </w:r>
      <w:r w:rsidR="002C1745" w:rsidRPr="00AC1359">
        <w:rPr>
          <w:b w:val="0"/>
          <w:bCs w:val="0"/>
          <w:rtl/>
        </w:rPr>
        <w:t xml:space="preserve"> </w:t>
      </w:r>
      <w:r w:rsidR="002C1745" w:rsidRPr="00AC1359">
        <w:rPr>
          <w:rFonts w:hint="eastAsia"/>
          <w:b w:val="0"/>
          <w:bCs w:val="0"/>
          <w:rtl/>
        </w:rPr>
        <w:t>לביצוע</w:t>
      </w:r>
      <w:r w:rsidR="002C1745" w:rsidRPr="00AC1359">
        <w:rPr>
          <w:b w:val="0"/>
          <w:bCs w:val="0"/>
          <w:rtl/>
        </w:rPr>
        <w:t xml:space="preserve"> </w:t>
      </w:r>
      <w:r w:rsidR="002C1745" w:rsidRPr="00AC1359">
        <w:rPr>
          <w:rFonts w:hint="eastAsia"/>
          <w:b w:val="0"/>
          <w:bCs w:val="0"/>
          <w:rtl/>
        </w:rPr>
        <w:t>רכש</w:t>
      </w:r>
      <w:r w:rsidR="002C1745" w:rsidRPr="00AC1359">
        <w:rPr>
          <w:b w:val="0"/>
          <w:bCs w:val="0"/>
          <w:rtl/>
        </w:rPr>
        <w:t xml:space="preserve"> </w:t>
      </w:r>
      <w:r w:rsidR="002C1745" w:rsidRPr="00AC1359">
        <w:rPr>
          <w:rFonts w:hint="eastAsia"/>
          <w:b w:val="0"/>
          <w:bCs w:val="0"/>
          <w:rtl/>
        </w:rPr>
        <w:t>מספק</w:t>
      </w:r>
      <w:r w:rsidR="002C1745" w:rsidRPr="00AC1359">
        <w:rPr>
          <w:b w:val="0"/>
          <w:bCs w:val="0"/>
          <w:rtl/>
        </w:rPr>
        <w:t xml:space="preserve"> </w:t>
      </w:r>
      <w:r w:rsidR="002C1745" w:rsidRPr="00AC1359">
        <w:rPr>
          <w:rFonts w:hint="eastAsia"/>
          <w:b w:val="0"/>
          <w:bCs w:val="0"/>
          <w:rtl/>
        </w:rPr>
        <w:t>אחר</w:t>
      </w:r>
      <w:r w:rsidRPr="00AC1359">
        <w:rPr>
          <w:b w:val="0"/>
          <w:bCs w:val="0"/>
          <w:rtl/>
        </w:rPr>
        <w:t xml:space="preserve">, בהתאם לשיקול דעתו הבלעדי.  </w:t>
      </w:r>
    </w:p>
    <w:p w:rsidR="00083FC7" w:rsidRPr="001256DA" w:rsidRDefault="00DE6A0E" w:rsidP="00AC1359">
      <w:pPr>
        <w:pStyle w:val="11"/>
      </w:pPr>
      <w:r w:rsidRPr="00AC1359">
        <w:rPr>
          <w:rFonts w:hint="eastAsia"/>
          <w:sz w:val="24"/>
          <w:szCs w:val="24"/>
          <w:rtl/>
        </w:rPr>
        <w:t>קיזוז</w:t>
      </w:r>
      <w:r w:rsidRPr="00AC1359">
        <w:rPr>
          <w:sz w:val="24"/>
          <w:szCs w:val="24"/>
          <w:rtl/>
        </w:rPr>
        <w:t xml:space="preserve"> </w:t>
      </w:r>
      <w:r w:rsidRPr="00AC1359">
        <w:rPr>
          <w:rFonts w:hint="eastAsia"/>
          <w:sz w:val="24"/>
          <w:szCs w:val="24"/>
          <w:rtl/>
        </w:rPr>
        <w:t>ועכבון</w:t>
      </w:r>
      <w:r w:rsidR="00083FC7" w:rsidRPr="00AC1359">
        <w:rPr>
          <w:sz w:val="24"/>
          <w:szCs w:val="24"/>
          <w:rtl/>
        </w:rPr>
        <w:t xml:space="preserve"> </w:t>
      </w:r>
    </w:p>
    <w:p w:rsidR="00DE6A0E" w:rsidRPr="001256DA" w:rsidRDefault="00650860" w:rsidP="00AC1359">
      <w:pPr>
        <w:pStyle w:val="111"/>
      </w:pPr>
      <w:r w:rsidRPr="00AC1359">
        <w:rPr>
          <w:b w:val="0"/>
          <w:bCs w:val="0"/>
          <w:rtl/>
        </w:rPr>
        <w:t xml:space="preserve">מבלי לגרוע מזכויות </w:t>
      </w:r>
      <w:r w:rsidR="00361FDC" w:rsidRPr="00AC1359">
        <w:rPr>
          <w:b w:val="0"/>
          <w:bCs w:val="0"/>
          <w:rtl/>
        </w:rPr>
        <w:t>המזמין</w:t>
      </w:r>
      <w:r w:rsidRPr="00AC1359">
        <w:rPr>
          <w:b w:val="0"/>
          <w:bCs w:val="0"/>
          <w:rtl/>
        </w:rPr>
        <w:t xml:space="preserve"> לפי הסכם זה או על פי כל דין, </w:t>
      </w:r>
      <w:r w:rsidR="00A83CC6" w:rsidRPr="00AC1359">
        <w:rPr>
          <w:rFonts w:hint="eastAsia"/>
          <w:b w:val="0"/>
          <w:bCs w:val="0"/>
          <w:rtl/>
        </w:rPr>
        <w:t>ל</w:t>
      </w:r>
      <w:r w:rsidR="00361FDC" w:rsidRPr="00AC1359">
        <w:rPr>
          <w:rFonts w:hint="eastAsia"/>
          <w:b w:val="0"/>
          <w:bCs w:val="0"/>
          <w:rtl/>
        </w:rPr>
        <w:t>מזמין</w:t>
      </w:r>
      <w:r w:rsidR="00DE6A0E" w:rsidRPr="00AC1359">
        <w:rPr>
          <w:b w:val="0"/>
          <w:bCs w:val="0"/>
          <w:rtl/>
        </w:rPr>
        <w:t xml:space="preserve"> </w:t>
      </w:r>
      <w:r w:rsidR="00A83CC6" w:rsidRPr="00AC1359">
        <w:rPr>
          <w:rFonts w:hint="eastAsia"/>
          <w:b w:val="0"/>
          <w:bCs w:val="0"/>
          <w:rtl/>
        </w:rPr>
        <w:t>תהיה</w:t>
      </w:r>
      <w:r w:rsidR="00A83CC6" w:rsidRPr="00AC1359">
        <w:rPr>
          <w:b w:val="0"/>
          <w:bCs w:val="0"/>
          <w:rtl/>
        </w:rPr>
        <w:t xml:space="preserve"> </w:t>
      </w:r>
      <w:r w:rsidR="00A83CC6" w:rsidRPr="00AC1359">
        <w:rPr>
          <w:rFonts w:hint="eastAsia"/>
          <w:b w:val="0"/>
          <w:bCs w:val="0"/>
          <w:rtl/>
        </w:rPr>
        <w:t>זכות</w:t>
      </w:r>
      <w:r w:rsidR="00A83CC6" w:rsidRPr="00AC1359">
        <w:rPr>
          <w:b w:val="0"/>
          <w:bCs w:val="0"/>
          <w:rtl/>
        </w:rPr>
        <w:t xml:space="preserve"> </w:t>
      </w:r>
      <w:r w:rsidR="00A83CC6" w:rsidRPr="00AC1359">
        <w:rPr>
          <w:rFonts w:hint="eastAsia"/>
          <w:b w:val="0"/>
          <w:bCs w:val="0"/>
          <w:rtl/>
        </w:rPr>
        <w:t>לקזז</w:t>
      </w:r>
      <w:r w:rsidR="00A83CC6" w:rsidRPr="00AC1359">
        <w:rPr>
          <w:b w:val="0"/>
          <w:bCs w:val="0"/>
          <w:rtl/>
        </w:rPr>
        <w:t xml:space="preserve"> </w:t>
      </w:r>
      <w:r w:rsidR="00A83CC6" w:rsidRPr="00AC1359">
        <w:rPr>
          <w:rFonts w:hint="eastAsia"/>
          <w:b w:val="0"/>
          <w:bCs w:val="0"/>
          <w:rtl/>
        </w:rPr>
        <w:t>מסכומים</w:t>
      </w:r>
      <w:r w:rsidR="00A83CC6" w:rsidRPr="00AC1359">
        <w:rPr>
          <w:b w:val="0"/>
          <w:bCs w:val="0"/>
          <w:rtl/>
        </w:rPr>
        <w:t xml:space="preserve"> </w:t>
      </w:r>
      <w:r w:rsidR="00A83CC6" w:rsidRPr="00AC1359">
        <w:rPr>
          <w:rFonts w:hint="eastAsia"/>
          <w:b w:val="0"/>
          <w:bCs w:val="0"/>
          <w:rtl/>
        </w:rPr>
        <w:t>שה</w:t>
      </w:r>
      <w:r w:rsidR="004264FC" w:rsidRPr="00AC1359">
        <w:rPr>
          <w:rFonts w:hint="eastAsia"/>
          <w:b w:val="0"/>
          <w:bCs w:val="0"/>
          <w:rtl/>
        </w:rPr>
        <w:t>וא</w:t>
      </w:r>
      <w:r w:rsidR="004264FC" w:rsidRPr="00AC1359">
        <w:rPr>
          <w:b w:val="0"/>
          <w:bCs w:val="0"/>
          <w:rtl/>
        </w:rPr>
        <w:t xml:space="preserve"> </w:t>
      </w:r>
      <w:r w:rsidR="00A83CC6" w:rsidRPr="00AC1359">
        <w:rPr>
          <w:rFonts w:hint="eastAsia"/>
          <w:b w:val="0"/>
          <w:bCs w:val="0"/>
          <w:rtl/>
        </w:rPr>
        <w:t>חב</w:t>
      </w:r>
      <w:r w:rsidR="00A83CC6" w:rsidRPr="00AC1359">
        <w:rPr>
          <w:b w:val="0"/>
          <w:bCs w:val="0"/>
          <w:rtl/>
        </w:rPr>
        <w:t xml:space="preserve"> </w:t>
      </w:r>
      <w:r w:rsidR="00A83CC6" w:rsidRPr="00AC1359">
        <w:rPr>
          <w:rFonts w:hint="eastAsia"/>
          <w:b w:val="0"/>
          <w:bCs w:val="0"/>
          <w:rtl/>
        </w:rPr>
        <w:t>לספק</w:t>
      </w:r>
      <w:r w:rsidR="00A83CC6" w:rsidRPr="00AC1359">
        <w:rPr>
          <w:b w:val="0"/>
          <w:bCs w:val="0"/>
          <w:rtl/>
        </w:rPr>
        <w:t xml:space="preserve"> </w:t>
      </w:r>
      <w:r w:rsidR="00A83CC6" w:rsidRPr="00AC1359">
        <w:rPr>
          <w:rFonts w:hint="eastAsia"/>
          <w:b w:val="0"/>
          <w:bCs w:val="0"/>
          <w:rtl/>
        </w:rPr>
        <w:t>על</w:t>
      </w:r>
      <w:r w:rsidR="00A83CC6" w:rsidRPr="00AC1359">
        <w:rPr>
          <w:b w:val="0"/>
          <w:bCs w:val="0"/>
          <w:rtl/>
        </w:rPr>
        <w:t xml:space="preserve"> </w:t>
      </w:r>
      <w:r w:rsidR="00A83CC6" w:rsidRPr="00AC1359">
        <w:rPr>
          <w:rFonts w:hint="eastAsia"/>
          <w:b w:val="0"/>
          <w:bCs w:val="0"/>
          <w:rtl/>
        </w:rPr>
        <w:t>פי</w:t>
      </w:r>
      <w:r w:rsidR="00A83CC6" w:rsidRPr="00AC1359">
        <w:rPr>
          <w:b w:val="0"/>
          <w:bCs w:val="0"/>
          <w:rtl/>
        </w:rPr>
        <w:t xml:space="preserve"> </w:t>
      </w:r>
      <w:r w:rsidR="00A83CC6" w:rsidRPr="00AC1359">
        <w:rPr>
          <w:rFonts w:hint="eastAsia"/>
          <w:b w:val="0"/>
          <w:bCs w:val="0"/>
          <w:rtl/>
        </w:rPr>
        <w:t>ההסכם</w:t>
      </w:r>
      <w:r w:rsidRPr="00AC1359">
        <w:rPr>
          <w:b w:val="0"/>
          <w:bCs w:val="0"/>
          <w:rtl/>
        </w:rPr>
        <w:t xml:space="preserve">, </w:t>
      </w:r>
      <w:r w:rsidRPr="00AC1359">
        <w:rPr>
          <w:rFonts w:hint="eastAsia"/>
          <w:b w:val="0"/>
          <w:bCs w:val="0"/>
          <w:rtl/>
        </w:rPr>
        <w:t>כל</w:t>
      </w:r>
      <w:r w:rsidRPr="00AC1359">
        <w:rPr>
          <w:b w:val="0"/>
          <w:bCs w:val="0"/>
          <w:rtl/>
        </w:rPr>
        <w:t xml:space="preserve"> </w:t>
      </w:r>
      <w:r w:rsidRPr="00AC1359">
        <w:rPr>
          <w:rFonts w:hint="eastAsia"/>
          <w:b w:val="0"/>
          <w:bCs w:val="0"/>
          <w:rtl/>
        </w:rPr>
        <w:t>חוב</w:t>
      </w:r>
      <w:r w:rsidRPr="00AC1359">
        <w:rPr>
          <w:b w:val="0"/>
          <w:bCs w:val="0"/>
          <w:rtl/>
        </w:rPr>
        <w:t xml:space="preserve"> </w:t>
      </w:r>
      <w:r w:rsidRPr="00AC1359">
        <w:rPr>
          <w:rFonts w:hint="eastAsia"/>
          <w:b w:val="0"/>
          <w:bCs w:val="0"/>
          <w:rtl/>
        </w:rPr>
        <w:t>שהספק</w:t>
      </w:r>
      <w:r w:rsidRPr="00AC1359">
        <w:rPr>
          <w:b w:val="0"/>
          <w:bCs w:val="0"/>
          <w:rtl/>
        </w:rPr>
        <w:t xml:space="preserve"> </w:t>
      </w:r>
      <w:r w:rsidRPr="00AC1359">
        <w:rPr>
          <w:rFonts w:hint="eastAsia"/>
          <w:b w:val="0"/>
          <w:bCs w:val="0"/>
          <w:rtl/>
        </w:rPr>
        <w:t>חייב</w:t>
      </w:r>
      <w:r w:rsidRPr="00AC1359">
        <w:rPr>
          <w:b w:val="0"/>
          <w:bCs w:val="0"/>
          <w:rtl/>
        </w:rPr>
        <w:t xml:space="preserve"> </w:t>
      </w:r>
      <w:r w:rsidRPr="00AC1359">
        <w:rPr>
          <w:rFonts w:hint="eastAsia"/>
          <w:b w:val="0"/>
          <w:bCs w:val="0"/>
          <w:rtl/>
        </w:rPr>
        <w:t>ל</w:t>
      </w:r>
      <w:r w:rsidR="004264FC" w:rsidRPr="00AC1359">
        <w:rPr>
          <w:rFonts w:hint="eastAsia"/>
          <w:b w:val="0"/>
          <w:bCs w:val="0"/>
          <w:rtl/>
        </w:rPr>
        <w:t>ו</w:t>
      </w:r>
      <w:r w:rsidR="00A83CC6" w:rsidRPr="00AC1359">
        <w:rPr>
          <w:b w:val="0"/>
          <w:bCs w:val="0"/>
          <w:rtl/>
        </w:rPr>
        <w:t xml:space="preserve">, </w:t>
      </w:r>
      <w:r w:rsidR="00A83CC6" w:rsidRPr="00AC1359">
        <w:rPr>
          <w:rFonts w:hint="eastAsia"/>
          <w:b w:val="0"/>
          <w:bCs w:val="0"/>
          <w:rtl/>
        </w:rPr>
        <w:t>בי</w:t>
      </w:r>
      <w:r w:rsidR="00020C17" w:rsidRPr="00AC1359">
        <w:rPr>
          <w:rFonts w:hint="eastAsia"/>
          <w:b w:val="0"/>
          <w:bCs w:val="0"/>
          <w:rtl/>
        </w:rPr>
        <w:t>ן</w:t>
      </w:r>
      <w:r w:rsidR="00020C17" w:rsidRPr="00AC1359">
        <w:rPr>
          <w:b w:val="0"/>
          <w:bCs w:val="0"/>
          <w:rtl/>
        </w:rPr>
        <w:t xml:space="preserve"> </w:t>
      </w:r>
      <w:r w:rsidR="00020C17" w:rsidRPr="00AC1359">
        <w:rPr>
          <w:rFonts w:hint="eastAsia"/>
          <w:b w:val="0"/>
          <w:bCs w:val="0"/>
          <w:rtl/>
        </w:rPr>
        <w:t>קצוב</w:t>
      </w:r>
      <w:r w:rsidR="00020C17" w:rsidRPr="00AC1359">
        <w:rPr>
          <w:b w:val="0"/>
          <w:bCs w:val="0"/>
          <w:rtl/>
        </w:rPr>
        <w:t xml:space="preserve"> </w:t>
      </w:r>
      <w:r w:rsidR="00020C17" w:rsidRPr="00AC1359">
        <w:rPr>
          <w:rFonts w:hint="eastAsia"/>
          <w:b w:val="0"/>
          <w:bCs w:val="0"/>
          <w:rtl/>
        </w:rPr>
        <w:t>ובין</w:t>
      </w:r>
      <w:r w:rsidR="00020C17" w:rsidRPr="00AC1359">
        <w:rPr>
          <w:b w:val="0"/>
          <w:bCs w:val="0"/>
          <w:rtl/>
        </w:rPr>
        <w:t xml:space="preserve"> </w:t>
      </w:r>
      <w:r w:rsidR="00020C17" w:rsidRPr="00AC1359">
        <w:rPr>
          <w:rFonts w:hint="eastAsia"/>
          <w:b w:val="0"/>
          <w:bCs w:val="0"/>
          <w:rtl/>
        </w:rPr>
        <w:t>שאינו</w:t>
      </w:r>
      <w:r w:rsidR="00020C17" w:rsidRPr="00AC1359">
        <w:rPr>
          <w:b w:val="0"/>
          <w:bCs w:val="0"/>
          <w:rtl/>
        </w:rPr>
        <w:t xml:space="preserve"> </w:t>
      </w:r>
      <w:r w:rsidR="00020C17" w:rsidRPr="00AC1359">
        <w:rPr>
          <w:rFonts w:hint="eastAsia"/>
          <w:b w:val="0"/>
          <w:bCs w:val="0"/>
          <w:rtl/>
        </w:rPr>
        <w:t>קצוב</w:t>
      </w:r>
      <w:r w:rsidR="00C226A6" w:rsidRPr="00AC1359">
        <w:rPr>
          <w:b w:val="0"/>
          <w:bCs w:val="0"/>
          <w:rtl/>
        </w:rPr>
        <w:t xml:space="preserve">, </w:t>
      </w:r>
      <w:r w:rsidR="00C226A6" w:rsidRPr="00AC1359">
        <w:rPr>
          <w:rFonts w:hint="eastAsia"/>
          <w:b w:val="0"/>
          <w:bCs w:val="0"/>
          <w:rtl/>
        </w:rPr>
        <w:t>לרבות</w:t>
      </w:r>
      <w:r w:rsidR="00C226A6" w:rsidRPr="00AC1359">
        <w:rPr>
          <w:b w:val="0"/>
          <w:bCs w:val="0"/>
          <w:rtl/>
        </w:rPr>
        <w:t xml:space="preserve"> </w:t>
      </w:r>
      <w:r w:rsidR="00C226A6" w:rsidRPr="00AC1359">
        <w:rPr>
          <w:rFonts w:hint="eastAsia"/>
          <w:b w:val="0"/>
          <w:bCs w:val="0"/>
          <w:rtl/>
        </w:rPr>
        <w:t>בין</w:t>
      </w:r>
      <w:r w:rsidR="00C226A6" w:rsidRPr="00AC1359">
        <w:rPr>
          <w:b w:val="0"/>
          <w:bCs w:val="0"/>
          <w:rtl/>
        </w:rPr>
        <w:t xml:space="preserve"> </w:t>
      </w:r>
      <w:r w:rsidR="00C226A6" w:rsidRPr="00AC1359">
        <w:rPr>
          <w:rFonts w:hint="eastAsia"/>
          <w:b w:val="0"/>
          <w:bCs w:val="0"/>
          <w:rtl/>
        </w:rPr>
        <w:t>הזמנות</w:t>
      </w:r>
      <w:r w:rsidR="00020C17" w:rsidRPr="00AC1359">
        <w:rPr>
          <w:b w:val="0"/>
          <w:bCs w:val="0"/>
          <w:rtl/>
        </w:rPr>
        <w:t>.</w:t>
      </w:r>
      <w:r w:rsidR="008C3477" w:rsidRPr="00AC1359">
        <w:rPr>
          <w:b w:val="0"/>
          <w:bCs w:val="0"/>
          <w:rtl/>
        </w:rPr>
        <w:t xml:space="preserve"> כן </w:t>
      </w:r>
      <w:r w:rsidR="003521B0" w:rsidRPr="00AC1359">
        <w:rPr>
          <w:rFonts w:hint="eastAsia"/>
          <w:b w:val="0"/>
          <w:bCs w:val="0"/>
          <w:rtl/>
        </w:rPr>
        <w:t>יהיה</w:t>
      </w:r>
      <w:r w:rsidR="003521B0" w:rsidRPr="00AC1359">
        <w:rPr>
          <w:b w:val="0"/>
          <w:bCs w:val="0"/>
          <w:rtl/>
        </w:rPr>
        <w:t xml:space="preserve"> </w:t>
      </w:r>
      <w:r w:rsidR="00361FDC" w:rsidRPr="00AC1359">
        <w:rPr>
          <w:rFonts w:hint="eastAsia"/>
          <w:b w:val="0"/>
          <w:bCs w:val="0"/>
          <w:rtl/>
        </w:rPr>
        <w:t>המזמין</w:t>
      </w:r>
      <w:r w:rsidR="008C3477" w:rsidRPr="00AC1359">
        <w:rPr>
          <w:b w:val="0"/>
          <w:bCs w:val="0"/>
          <w:rtl/>
        </w:rPr>
        <w:t xml:space="preserve"> </w:t>
      </w:r>
      <w:r w:rsidR="008C3477" w:rsidRPr="00AC1359">
        <w:rPr>
          <w:rFonts w:hint="eastAsia"/>
          <w:b w:val="0"/>
          <w:bCs w:val="0"/>
          <w:rtl/>
        </w:rPr>
        <w:t>רשאי</w:t>
      </w:r>
      <w:r w:rsidR="00A83CC6" w:rsidRPr="00AC1359">
        <w:rPr>
          <w:b w:val="0"/>
          <w:bCs w:val="0"/>
          <w:rtl/>
        </w:rPr>
        <w:t xml:space="preserve"> לעכב תחת יד</w:t>
      </w:r>
      <w:r w:rsidR="003521B0" w:rsidRPr="00AC1359">
        <w:rPr>
          <w:rFonts w:hint="eastAsia"/>
          <w:b w:val="0"/>
          <w:bCs w:val="0"/>
          <w:rtl/>
        </w:rPr>
        <w:t>ו</w:t>
      </w:r>
      <w:r w:rsidR="00A83CC6" w:rsidRPr="00AC1359">
        <w:rPr>
          <w:b w:val="0"/>
          <w:bCs w:val="0"/>
          <w:rtl/>
        </w:rPr>
        <w:t xml:space="preserve"> כל סכום </w:t>
      </w:r>
      <w:r w:rsidR="003521B0" w:rsidRPr="00AC1359">
        <w:rPr>
          <w:rFonts w:hint="eastAsia"/>
          <w:b w:val="0"/>
          <w:bCs w:val="0"/>
          <w:rtl/>
        </w:rPr>
        <w:t>שהוא</w:t>
      </w:r>
      <w:r w:rsidR="003521B0" w:rsidRPr="00AC1359">
        <w:rPr>
          <w:b w:val="0"/>
          <w:bCs w:val="0"/>
          <w:rtl/>
        </w:rPr>
        <w:t xml:space="preserve"> </w:t>
      </w:r>
      <w:r w:rsidR="008C3477" w:rsidRPr="00AC1359">
        <w:rPr>
          <w:rFonts w:hint="eastAsia"/>
          <w:b w:val="0"/>
          <w:bCs w:val="0"/>
          <w:rtl/>
        </w:rPr>
        <w:t>חייב</w:t>
      </w:r>
      <w:r w:rsidR="00A83CC6" w:rsidRPr="00AC1359">
        <w:rPr>
          <w:b w:val="0"/>
          <w:bCs w:val="0"/>
          <w:rtl/>
        </w:rPr>
        <w:t xml:space="preserve"> לספק, ע</w:t>
      </w:r>
      <w:r w:rsidR="008C3477" w:rsidRPr="00AC1359">
        <w:rPr>
          <w:rFonts w:hint="eastAsia"/>
          <w:b w:val="0"/>
          <w:bCs w:val="0"/>
          <w:rtl/>
        </w:rPr>
        <w:t>ד</w:t>
      </w:r>
      <w:r w:rsidR="008C3477" w:rsidRPr="00AC1359">
        <w:rPr>
          <w:b w:val="0"/>
          <w:bCs w:val="0"/>
          <w:rtl/>
        </w:rPr>
        <w:t xml:space="preserve"> </w:t>
      </w:r>
      <w:r w:rsidR="008C3477" w:rsidRPr="00AC1359">
        <w:rPr>
          <w:rFonts w:hint="eastAsia"/>
          <w:b w:val="0"/>
          <w:bCs w:val="0"/>
          <w:rtl/>
        </w:rPr>
        <w:t>לתשלום</w:t>
      </w:r>
      <w:r w:rsidR="008C3477" w:rsidRPr="00AC1359">
        <w:rPr>
          <w:b w:val="0"/>
          <w:bCs w:val="0"/>
          <w:rtl/>
        </w:rPr>
        <w:t xml:space="preserve"> </w:t>
      </w:r>
      <w:r w:rsidR="008C3477" w:rsidRPr="00AC1359">
        <w:rPr>
          <w:rFonts w:hint="eastAsia"/>
          <w:b w:val="0"/>
          <w:bCs w:val="0"/>
          <w:rtl/>
        </w:rPr>
        <w:t>כל</w:t>
      </w:r>
      <w:r w:rsidR="008C3477" w:rsidRPr="00AC1359">
        <w:rPr>
          <w:b w:val="0"/>
          <w:bCs w:val="0"/>
          <w:rtl/>
        </w:rPr>
        <w:t xml:space="preserve"> </w:t>
      </w:r>
      <w:r w:rsidR="008C3477" w:rsidRPr="00AC1359">
        <w:rPr>
          <w:rFonts w:hint="eastAsia"/>
          <w:b w:val="0"/>
          <w:bCs w:val="0"/>
          <w:rtl/>
        </w:rPr>
        <w:t>חוב</w:t>
      </w:r>
      <w:r w:rsidR="008C3477" w:rsidRPr="00AC1359">
        <w:rPr>
          <w:b w:val="0"/>
          <w:bCs w:val="0"/>
          <w:rtl/>
        </w:rPr>
        <w:t xml:space="preserve"> </w:t>
      </w:r>
      <w:r w:rsidR="008C3477" w:rsidRPr="00AC1359">
        <w:rPr>
          <w:rFonts w:hint="eastAsia"/>
          <w:b w:val="0"/>
          <w:bCs w:val="0"/>
          <w:rtl/>
        </w:rPr>
        <w:t>שיש</w:t>
      </w:r>
      <w:r w:rsidR="008C3477" w:rsidRPr="00AC1359">
        <w:rPr>
          <w:b w:val="0"/>
          <w:bCs w:val="0"/>
          <w:rtl/>
        </w:rPr>
        <w:t xml:space="preserve"> </w:t>
      </w:r>
      <w:r w:rsidR="008C3477" w:rsidRPr="00AC1359">
        <w:rPr>
          <w:rFonts w:hint="eastAsia"/>
          <w:b w:val="0"/>
          <w:bCs w:val="0"/>
          <w:rtl/>
        </w:rPr>
        <w:t>לספק</w:t>
      </w:r>
      <w:r w:rsidR="008C3477" w:rsidRPr="00AC1359">
        <w:rPr>
          <w:b w:val="0"/>
          <w:bCs w:val="0"/>
          <w:rtl/>
        </w:rPr>
        <w:t xml:space="preserve"> </w:t>
      </w:r>
      <w:r w:rsidR="008C3477" w:rsidRPr="00AC1359">
        <w:rPr>
          <w:rFonts w:hint="eastAsia"/>
          <w:b w:val="0"/>
          <w:bCs w:val="0"/>
          <w:rtl/>
        </w:rPr>
        <w:t>כלפי</w:t>
      </w:r>
      <w:r w:rsidR="003521B0" w:rsidRPr="00AC1359">
        <w:rPr>
          <w:rFonts w:hint="eastAsia"/>
          <w:b w:val="0"/>
          <w:bCs w:val="0"/>
          <w:rtl/>
        </w:rPr>
        <w:t>ו</w:t>
      </w:r>
      <w:r w:rsidR="00A83CC6" w:rsidRPr="00AC1359">
        <w:rPr>
          <w:b w:val="0"/>
          <w:bCs w:val="0"/>
          <w:rtl/>
        </w:rPr>
        <w:t xml:space="preserve">. </w:t>
      </w:r>
    </w:p>
    <w:p w:rsidR="00A83CC6" w:rsidRPr="001256DA" w:rsidRDefault="00A83CC6" w:rsidP="00AC1359">
      <w:pPr>
        <w:pStyle w:val="111"/>
      </w:pPr>
      <w:r w:rsidRPr="00AC1359">
        <w:rPr>
          <w:rFonts w:hint="eastAsia"/>
          <w:b w:val="0"/>
          <w:bCs w:val="0"/>
          <w:rtl/>
        </w:rPr>
        <w:t>לספק</w:t>
      </w:r>
      <w:r w:rsidRPr="00AC1359">
        <w:rPr>
          <w:b w:val="0"/>
          <w:bCs w:val="0"/>
          <w:rtl/>
        </w:rPr>
        <w:t xml:space="preserve"> לא תהא כל זכות קיזוז או עכבון כלפי </w:t>
      </w:r>
      <w:r w:rsidR="00361FDC" w:rsidRPr="00AC1359">
        <w:rPr>
          <w:rFonts w:hint="eastAsia"/>
          <w:b w:val="0"/>
          <w:bCs w:val="0"/>
          <w:rtl/>
        </w:rPr>
        <w:t>המזמין</w:t>
      </w:r>
      <w:r w:rsidRPr="00AC1359">
        <w:rPr>
          <w:b w:val="0"/>
          <w:bCs w:val="0"/>
          <w:rtl/>
        </w:rPr>
        <w:t xml:space="preserve"> </w:t>
      </w:r>
      <w:r w:rsidR="008C3477" w:rsidRPr="00AC1359">
        <w:rPr>
          <w:rFonts w:hint="eastAsia"/>
          <w:b w:val="0"/>
          <w:bCs w:val="0"/>
          <w:rtl/>
        </w:rPr>
        <w:t>בגין</w:t>
      </w:r>
      <w:r w:rsidR="008C3477" w:rsidRPr="00AC1359">
        <w:rPr>
          <w:b w:val="0"/>
          <w:bCs w:val="0"/>
          <w:rtl/>
        </w:rPr>
        <w:t xml:space="preserve"> </w:t>
      </w:r>
      <w:r w:rsidR="008C3477" w:rsidRPr="00AC1359">
        <w:rPr>
          <w:rFonts w:hint="eastAsia"/>
          <w:b w:val="0"/>
          <w:bCs w:val="0"/>
          <w:rtl/>
        </w:rPr>
        <w:t>כל</w:t>
      </w:r>
      <w:r w:rsidR="008C3477" w:rsidRPr="00AC1359">
        <w:rPr>
          <w:b w:val="0"/>
          <w:bCs w:val="0"/>
          <w:rtl/>
        </w:rPr>
        <w:t xml:space="preserve"> </w:t>
      </w:r>
      <w:r w:rsidR="008C3477" w:rsidRPr="00AC1359">
        <w:rPr>
          <w:rFonts w:hint="eastAsia"/>
          <w:b w:val="0"/>
          <w:bCs w:val="0"/>
          <w:rtl/>
        </w:rPr>
        <w:t>סכום</w:t>
      </w:r>
      <w:r w:rsidR="008C3477" w:rsidRPr="00AC1359">
        <w:rPr>
          <w:b w:val="0"/>
          <w:bCs w:val="0"/>
          <w:rtl/>
        </w:rPr>
        <w:t xml:space="preserve"> </w:t>
      </w:r>
      <w:r w:rsidR="008C3477" w:rsidRPr="00AC1359">
        <w:rPr>
          <w:rFonts w:hint="eastAsia"/>
          <w:b w:val="0"/>
          <w:bCs w:val="0"/>
          <w:rtl/>
        </w:rPr>
        <w:t>ש</w:t>
      </w:r>
      <w:r w:rsidR="00FC40AA" w:rsidRPr="00AC1359">
        <w:rPr>
          <w:rFonts w:hint="eastAsia"/>
          <w:b w:val="0"/>
          <w:bCs w:val="0"/>
          <w:rtl/>
        </w:rPr>
        <w:t>לטענתו</w:t>
      </w:r>
      <w:r w:rsidR="00FC40AA" w:rsidRPr="00AC1359">
        <w:rPr>
          <w:b w:val="0"/>
          <w:bCs w:val="0"/>
          <w:rtl/>
        </w:rPr>
        <w:t xml:space="preserve"> </w:t>
      </w:r>
      <w:r w:rsidR="003521B0" w:rsidRPr="00AC1359">
        <w:rPr>
          <w:rFonts w:hint="eastAsia"/>
          <w:b w:val="0"/>
          <w:bCs w:val="0"/>
          <w:rtl/>
        </w:rPr>
        <w:t>הוא</w:t>
      </w:r>
      <w:r w:rsidR="003521B0" w:rsidRPr="00AC1359">
        <w:rPr>
          <w:b w:val="0"/>
          <w:bCs w:val="0"/>
          <w:rtl/>
        </w:rPr>
        <w:t xml:space="preserve"> </w:t>
      </w:r>
      <w:r w:rsidRPr="00AC1359">
        <w:rPr>
          <w:rFonts w:hint="eastAsia"/>
          <w:b w:val="0"/>
          <w:bCs w:val="0"/>
          <w:rtl/>
        </w:rPr>
        <w:t>חייב</w:t>
      </w:r>
      <w:r w:rsidRPr="00AC1359">
        <w:rPr>
          <w:b w:val="0"/>
          <w:bCs w:val="0"/>
          <w:rtl/>
        </w:rPr>
        <w:t xml:space="preserve"> לו.</w:t>
      </w:r>
    </w:p>
    <w:p w:rsidR="0009150A" w:rsidRPr="001256DA" w:rsidRDefault="0009150A" w:rsidP="00AC1359">
      <w:pPr>
        <w:pStyle w:val="11"/>
        <w:rPr>
          <w:rtl/>
        </w:rPr>
      </w:pPr>
      <w:bookmarkStart w:id="206" w:name="_Toc44931975"/>
      <w:bookmarkStart w:id="207" w:name="_Toc44932062"/>
      <w:bookmarkStart w:id="208" w:name="_Toc53498879"/>
      <w:r w:rsidRPr="00AC1359">
        <w:rPr>
          <w:sz w:val="24"/>
          <w:szCs w:val="24"/>
          <w:rtl/>
        </w:rPr>
        <w:t>תרופות מצטברות</w:t>
      </w:r>
      <w:bookmarkEnd w:id="206"/>
      <w:bookmarkEnd w:id="207"/>
      <w:bookmarkEnd w:id="208"/>
    </w:p>
    <w:p w:rsidR="0009150A" w:rsidRPr="00AC1359" w:rsidRDefault="0009150A" w:rsidP="00AC1359">
      <w:pPr>
        <w:pStyle w:val="111"/>
        <w:rPr>
          <w:b w:val="0"/>
          <w:rtl/>
        </w:rPr>
      </w:pPr>
      <w:r w:rsidRPr="00AC1359">
        <w:rPr>
          <w:b w:val="0"/>
          <w:bCs w:val="0"/>
          <w:rtl/>
        </w:rPr>
        <w:t>התרופות, לרבות זכות הקיזוז</w:t>
      </w:r>
      <w:r w:rsidR="00243945" w:rsidRPr="00AC1359">
        <w:rPr>
          <w:b w:val="0"/>
          <w:bCs w:val="0"/>
          <w:rtl/>
        </w:rPr>
        <w:t xml:space="preserve">, </w:t>
      </w:r>
      <w:r w:rsidR="00243945" w:rsidRPr="00AC1359">
        <w:rPr>
          <w:rFonts w:hint="eastAsia"/>
          <w:b w:val="0"/>
          <w:bCs w:val="0"/>
          <w:rtl/>
        </w:rPr>
        <w:t>עיכבון</w:t>
      </w:r>
      <w:r w:rsidRPr="00AC1359">
        <w:rPr>
          <w:b w:val="0"/>
          <w:bCs w:val="0"/>
          <w:rtl/>
        </w:rPr>
        <w:t xml:space="preserve"> וכל הפעולות שהורשה </w:t>
      </w:r>
      <w:r w:rsidR="00361FDC" w:rsidRPr="00AC1359">
        <w:rPr>
          <w:b w:val="0"/>
          <w:bCs w:val="0"/>
          <w:rtl/>
        </w:rPr>
        <w:t>המזמין</w:t>
      </w:r>
      <w:r w:rsidRPr="00AC1359">
        <w:rPr>
          <w:b w:val="0"/>
          <w:bCs w:val="0"/>
          <w:rtl/>
        </w:rPr>
        <w:t xml:space="preserve"> בהסכם זה לעשות בתגובה להפרת ההסכם בידי הספק, הן מצטברות, ואין בכל </w:t>
      </w:r>
      <w:r w:rsidRPr="00AC1359">
        <w:rPr>
          <w:b w:val="0"/>
          <w:bCs w:val="0"/>
          <w:rtl/>
        </w:rPr>
        <w:lastRenderedPageBreak/>
        <w:t xml:space="preserve">הוראה בהסכם זה כדי לשלול את זכותו של </w:t>
      </w:r>
      <w:r w:rsidR="00361FDC" w:rsidRPr="00AC1359">
        <w:rPr>
          <w:b w:val="0"/>
          <w:bCs w:val="0"/>
          <w:rtl/>
        </w:rPr>
        <w:t>המזמין</w:t>
      </w:r>
      <w:r w:rsidRPr="00AC1359">
        <w:rPr>
          <w:b w:val="0"/>
          <w:bCs w:val="0"/>
          <w:rtl/>
        </w:rPr>
        <w:t xml:space="preserve"> לכל סעד או תרופה בהתאם להסכם זה או לפי כל דין. </w:t>
      </w:r>
    </w:p>
    <w:p w:rsidR="0009150A" w:rsidRDefault="0009150A" w:rsidP="00AC1359">
      <w:pPr>
        <w:pStyle w:val="111"/>
        <w:rPr>
          <w:b w:val="0"/>
        </w:rPr>
      </w:pPr>
      <w:r w:rsidRPr="00AC1359">
        <w:rPr>
          <w:b w:val="0"/>
          <w:bCs w:val="0"/>
          <w:rtl/>
        </w:rPr>
        <w:t xml:space="preserve">ויתר </w:t>
      </w:r>
      <w:r w:rsidR="00361FDC" w:rsidRPr="00AC1359">
        <w:rPr>
          <w:b w:val="0"/>
          <w:bCs w:val="0"/>
          <w:rtl/>
        </w:rPr>
        <w:t>המזמין</w:t>
      </w:r>
      <w:r w:rsidRPr="00AC1359">
        <w:rPr>
          <w:b w:val="0"/>
          <w:bCs w:val="0"/>
          <w:rtl/>
        </w:rPr>
        <w:t xml:space="preserve"> על </w:t>
      </w:r>
      <w:r w:rsidRPr="00AC1359">
        <w:rPr>
          <w:rFonts w:hint="eastAsia"/>
          <w:b w:val="0"/>
          <w:bCs w:val="0"/>
          <w:rtl/>
        </w:rPr>
        <w:t>זכויותיו</w:t>
      </w:r>
      <w:r w:rsidRPr="00AC1359">
        <w:rPr>
          <w:b w:val="0"/>
          <w:bCs w:val="0"/>
          <w:rtl/>
        </w:rPr>
        <w:t xml:space="preserve"> עקב הפרת הוראה מהוראות הסכם זה על ידי הספק, לא </w:t>
      </w:r>
      <w:r w:rsidR="00FC40AA" w:rsidRPr="00AC1359">
        <w:rPr>
          <w:rFonts w:hint="eastAsia"/>
          <w:b w:val="0"/>
          <w:bCs w:val="0"/>
          <w:rtl/>
        </w:rPr>
        <w:t>ייחשב</w:t>
      </w:r>
      <w:r w:rsidR="00AD49AC">
        <w:rPr>
          <w:rFonts w:hint="cs"/>
          <w:b w:val="0"/>
          <w:bCs w:val="0"/>
          <w:rtl/>
        </w:rPr>
        <w:t xml:space="preserve"> הדבר</w:t>
      </w:r>
      <w:r w:rsidRPr="00AC1359">
        <w:rPr>
          <w:b w:val="0"/>
          <w:bCs w:val="0"/>
          <w:rtl/>
        </w:rPr>
        <w:t xml:space="preserve"> </w:t>
      </w:r>
      <w:proofErr w:type="spellStart"/>
      <w:r w:rsidRPr="00AC1359">
        <w:rPr>
          <w:b w:val="0"/>
          <w:bCs w:val="0"/>
          <w:rtl/>
        </w:rPr>
        <w:t>כויתור</w:t>
      </w:r>
      <w:proofErr w:type="spellEnd"/>
      <w:r w:rsidRPr="00AC1359">
        <w:rPr>
          <w:b w:val="0"/>
          <w:bCs w:val="0"/>
          <w:rtl/>
        </w:rPr>
        <w:t xml:space="preserve"> על </w:t>
      </w:r>
      <w:r w:rsidR="00AD49AC">
        <w:rPr>
          <w:rFonts w:hint="cs"/>
          <w:b w:val="0"/>
          <w:bCs w:val="0"/>
          <w:rtl/>
        </w:rPr>
        <w:t xml:space="preserve">זכויותיו עקב </w:t>
      </w:r>
      <w:r w:rsidRPr="00AC1359">
        <w:rPr>
          <w:b w:val="0"/>
          <w:bCs w:val="0"/>
          <w:rtl/>
        </w:rPr>
        <w:t xml:space="preserve">כל הפרה אחרת של אותה הוראה או הוראה אחרת. </w:t>
      </w:r>
    </w:p>
    <w:p w:rsidR="00AD49AC" w:rsidRPr="00AC1359" w:rsidRDefault="00AD49AC" w:rsidP="00AC1359">
      <w:pPr>
        <w:pStyle w:val="111"/>
        <w:numPr>
          <w:ilvl w:val="0"/>
          <w:numId w:val="0"/>
        </w:numPr>
        <w:ind w:left="1638"/>
        <w:rPr>
          <w:b w:val="0"/>
          <w:rtl/>
        </w:rPr>
      </w:pPr>
    </w:p>
    <w:p w:rsidR="0009150A" w:rsidRPr="007C5B4C" w:rsidRDefault="0009150A" w:rsidP="005A33AD">
      <w:pPr>
        <w:pStyle w:val="1ff0"/>
        <w:rPr>
          <w:rtl/>
        </w:rPr>
      </w:pPr>
      <w:bookmarkStart w:id="209" w:name="_Toc44931977"/>
      <w:bookmarkStart w:id="210" w:name="_Toc44932064"/>
      <w:bookmarkStart w:id="211" w:name="_Toc53498881"/>
      <w:r w:rsidRPr="007C5B4C">
        <w:rPr>
          <w:rtl/>
        </w:rPr>
        <w:t>שונות</w:t>
      </w:r>
      <w:bookmarkEnd w:id="209"/>
      <w:bookmarkEnd w:id="210"/>
      <w:bookmarkEnd w:id="211"/>
    </w:p>
    <w:p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D55ACF" w:rsidRPr="0055046B" w:rsidRDefault="00D55ACF" w:rsidP="00AC1359">
      <w:pPr>
        <w:pStyle w:val="114"/>
        <w:ind w:left="1050" w:hanging="690"/>
      </w:pPr>
      <w:r w:rsidRPr="002A3E64">
        <w:rPr>
          <w:rFonts w:hint="eastAsia"/>
          <w:rtl/>
        </w:rPr>
        <w:t>פרטים</w:t>
      </w:r>
      <w:r w:rsidRPr="002A3E64">
        <w:rPr>
          <w:rtl/>
        </w:rPr>
        <w:t xml:space="preserve"> </w:t>
      </w:r>
      <w:r>
        <w:rPr>
          <w:rFonts w:hint="cs"/>
          <w:rtl/>
        </w:rPr>
        <w:t>מההסכם</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7" w:history="1">
        <w:r w:rsidRPr="00AC1359">
          <w:rPr>
            <w:rFonts w:hint="eastAsia"/>
            <w:rtl/>
          </w:rPr>
          <w:t>אתר</w:t>
        </w:r>
        <w:r w:rsidRPr="00AC1359">
          <w:rPr>
            <w:rtl/>
          </w:rPr>
          <w:t xml:space="preserve"> </w:t>
        </w:r>
        <w:r w:rsidRPr="00AC1359">
          <w:rPr>
            <w:rFonts w:hint="eastAsia"/>
            <w:rtl/>
          </w:rPr>
          <w:t>חופש</w:t>
        </w:r>
        <w:r w:rsidRPr="00AC1359">
          <w:rPr>
            <w:rtl/>
          </w:rPr>
          <w:t xml:space="preserve"> </w:t>
        </w:r>
        <w:r w:rsidRPr="00AC1359">
          <w:rPr>
            <w:rFonts w:hint="eastAsia"/>
            <w:rtl/>
          </w:rPr>
          <w:t>המידע</w:t>
        </w:r>
        <w:r w:rsidRPr="00AC1359">
          <w:rPr>
            <w:rtl/>
          </w:rPr>
          <w:t xml:space="preserve"> </w:t>
        </w:r>
        <w:r w:rsidRPr="00AC1359">
          <w:rPr>
            <w:rFonts w:hint="eastAsia"/>
            <w:rtl/>
          </w:rPr>
          <w:t>הממשלתי</w:t>
        </w:r>
      </w:hyperlink>
      <w:r w:rsidRPr="002A3E64">
        <w:rPr>
          <w:rtl/>
        </w:rPr>
        <w:t>, זאת בהתאם ל</w:t>
      </w:r>
      <w:hyperlink r:id="rId28" w:history="1">
        <w:r w:rsidRPr="00AC1359">
          <w:rPr>
            <w:rtl/>
          </w:rPr>
          <w:t>נוהל פרסום התקשרויות</w:t>
        </w:r>
      </w:hyperlink>
      <w:r w:rsidRPr="002A3E64">
        <w:rPr>
          <w:rtl/>
        </w:rPr>
        <w:t xml:space="preserve"> </w:t>
      </w:r>
      <w:r w:rsidRPr="002A3E64">
        <w:rPr>
          <w:rFonts w:hint="eastAsia"/>
          <w:rtl/>
        </w:rPr>
        <w:t>ובמקרים</w:t>
      </w:r>
      <w:r w:rsidRPr="002A3E64">
        <w:rPr>
          <w:rtl/>
        </w:rPr>
        <w:t xml:space="preserve"> הרלוונטי</w:t>
      </w:r>
      <w:r w:rsidR="00AC1359">
        <w:rPr>
          <w:rFonts w:hint="cs"/>
          <w:rtl/>
        </w:rPr>
        <w:t>י</w:t>
      </w:r>
      <w:r w:rsidRPr="002A3E64">
        <w:rPr>
          <w:rtl/>
        </w:rPr>
        <w:t xml:space="preserve">ם גם לפי </w:t>
      </w:r>
      <w:hyperlink r:id="rId29" w:history="1">
        <w:r w:rsidRPr="00AC1359">
          <w:rPr>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09150A" w:rsidP="008130FD">
      <w:pPr>
        <w:pStyle w:val="af7"/>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12" w:name="_Toc330777765"/>
      <w:r w:rsidR="00243945">
        <w:rPr>
          <w:rFonts w:cs="David"/>
          <w:noProof/>
          <w:rtl/>
        </w:rPr>
        <mc:AlternateContent>
          <mc:Choice Requires="wpg">
            <w:drawing>
              <wp:anchor distT="0" distB="0" distL="114300" distR="114300" simplePos="0" relativeHeight="251657216" behindDoc="0" locked="0" layoutInCell="1" allowOverlap="1" wp14:anchorId="1FCE3B6C" wp14:editId="45CA657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p w:rsidR="0029043F" w:rsidRDefault="0029043F"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p w:rsidR="0029043F" w:rsidRDefault="0029043F" w:rsidP="00243945"/>
                            <w:p w:rsidR="0029043F" w:rsidRDefault="0029043F"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p w:rsidR="0029043F" w:rsidRDefault="0029043F"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CE3B6C"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p w:rsidR="0029043F" w:rsidRDefault="0029043F"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p w:rsidR="0029043F" w:rsidRDefault="0029043F" w:rsidP="00243945"/>
                      <w:p w:rsidR="0029043F" w:rsidRDefault="0029043F"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29043F" w:rsidRDefault="0029043F" w:rsidP="00243945">
                        <w:pPr>
                          <w:rPr>
                            <w:rFonts w:cs="David"/>
                            <w:b/>
                            <w:bCs/>
                            <w:sz w:val="22"/>
                            <w:szCs w:val="22"/>
                            <w:highlight w:val="yellow"/>
                            <w:rtl/>
                          </w:rPr>
                        </w:pPr>
                      </w:p>
                      <w:p w:rsidR="0029043F" w:rsidRPr="00B71738" w:rsidRDefault="0029043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9043F" w:rsidRPr="00B71738" w:rsidRDefault="0029043F" w:rsidP="00243945">
                        <w:pPr>
                          <w:jc w:val="center"/>
                          <w:rPr>
                            <w:rFonts w:cs="David"/>
                            <w:b/>
                            <w:bCs/>
                            <w:sz w:val="22"/>
                            <w:szCs w:val="22"/>
                            <w:rtl/>
                          </w:rPr>
                        </w:pPr>
                        <w:r w:rsidRPr="00B71738">
                          <w:rPr>
                            <w:rFonts w:cs="David" w:hint="cs"/>
                            <w:b/>
                            <w:bCs/>
                            <w:sz w:val="22"/>
                            <w:szCs w:val="22"/>
                            <w:rtl/>
                          </w:rPr>
                          <w:t>שם וחתימה</w:t>
                        </w:r>
                      </w:p>
                      <w:p w:rsidR="0029043F" w:rsidRPr="00B71738" w:rsidRDefault="0029043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9043F" w:rsidRPr="00B71738" w:rsidRDefault="0029043F" w:rsidP="00243945">
                        <w:pPr>
                          <w:jc w:val="center"/>
                          <w:rPr>
                            <w:rFonts w:cs="David"/>
                            <w:b/>
                            <w:bCs/>
                            <w:sz w:val="22"/>
                            <w:szCs w:val="22"/>
                            <w:rtl/>
                          </w:rPr>
                        </w:pPr>
                      </w:p>
                      <w:p w:rsidR="0029043F" w:rsidRPr="00B71738" w:rsidRDefault="0029043F" w:rsidP="00243945">
                        <w:pPr>
                          <w:jc w:val="center"/>
                          <w:rPr>
                            <w:rFonts w:cs="David"/>
                            <w:b/>
                            <w:bCs/>
                            <w:sz w:val="22"/>
                            <w:szCs w:val="22"/>
                            <w:rtl/>
                          </w:rPr>
                        </w:pPr>
                        <w:r w:rsidRPr="00B71738">
                          <w:rPr>
                            <w:rFonts w:cs="David" w:hint="cs"/>
                            <w:b/>
                            <w:bCs/>
                            <w:sz w:val="22"/>
                            <w:szCs w:val="22"/>
                            <w:rtl/>
                          </w:rPr>
                          <w:t>___________</w:t>
                        </w:r>
                      </w:p>
                      <w:p w:rsidR="0029043F" w:rsidRPr="00B71738" w:rsidRDefault="0029043F" w:rsidP="00243945">
                        <w:pPr>
                          <w:jc w:val="center"/>
                          <w:rPr>
                            <w:rFonts w:cs="David"/>
                            <w:b/>
                            <w:bCs/>
                            <w:sz w:val="22"/>
                            <w:szCs w:val="22"/>
                          </w:rPr>
                        </w:pPr>
                        <w:r w:rsidRPr="00B71738">
                          <w:rPr>
                            <w:rFonts w:cs="David" w:hint="cs"/>
                            <w:b/>
                            <w:bCs/>
                            <w:sz w:val="22"/>
                            <w:szCs w:val="22"/>
                            <w:rtl/>
                          </w:rPr>
                          <w:t>תאריך</w:t>
                        </w:r>
                      </w:p>
                      <w:p w:rsidR="0029043F" w:rsidRDefault="0029043F" w:rsidP="00243945"/>
                    </w:txbxContent>
                  </v:textbox>
                </v:shape>
                <w10:wrap type="square"/>
              </v:group>
            </w:pict>
          </mc:Fallback>
        </mc:AlternateContent>
      </w:r>
    </w:p>
    <w:p w:rsidR="000E325D" w:rsidRPr="00CD6EC5" w:rsidRDefault="000E325D" w:rsidP="00A067EF">
      <w:pPr>
        <w:pStyle w:val="afffffffb"/>
        <w:rPr>
          <w:rtl/>
        </w:rPr>
      </w:pPr>
      <w:bookmarkStart w:id="213" w:name="_Toc185193199"/>
      <w:bookmarkStart w:id="214" w:name="_Toc171667620"/>
      <w:bookmarkStart w:id="215" w:name="_Toc330777766"/>
      <w:bookmarkStart w:id="216" w:name="_Toc32477916"/>
      <w:bookmarkStart w:id="217" w:name="_Toc44931980"/>
      <w:bookmarkStart w:id="218" w:name="_Toc44932067"/>
      <w:bookmarkStart w:id="219" w:name="_Toc53331387"/>
      <w:bookmarkEnd w:id="212"/>
      <w:bookmarkEnd w:id="213"/>
      <w:bookmarkEnd w:id="214"/>
      <w:bookmarkEnd w:id="215"/>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16"/>
      <w:bookmarkEnd w:id="217"/>
      <w:bookmarkEnd w:id="218"/>
      <w:bookmarkEnd w:id="219"/>
      <w:r w:rsidRPr="00CD6EC5">
        <w:rPr>
          <w:rtl/>
        </w:rPr>
        <w:t xml:space="preserve"> </w:t>
      </w:r>
    </w:p>
    <w:p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rsidR="000E325D" w:rsidRPr="007C5B4C" w:rsidRDefault="000E325D" w:rsidP="000E325D">
      <w:pPr>
        <w:spacing w:line="360" w:lineRule="auto"/>
        <w:jc w:val="both"/>
        <w:rPr>
          <w:rFonts w:cs="David"/>
          <w:b/>
          <w:bCs/>
          <w:rtl/>
        </w:rPr>
      </w:pPr>
      <w:r w:rsidRPr="007C5B4C">
        <w:rPr>
          <w:rFonts w:cs="David" w:hint="cs"/>
          <w:b/>
          <w:bCs/>
          <w:rtl/>
        </w:rPr>
        <w:t>לכבוד</w:t>
      </w:r>
    </w:p>
    <w:p w:rsidR="000E325D" w:rsidRPr="007C5B4C" w:rsidRDefault="000E325D" w:rsidP="000E325D">
      <w:pPr>
        <w:spacing w:line="360" w:lineRule="auto"/>
        <w:jc w:val="both"/>
        <w:rPr>
          <w:rFonts w:cs="David"/>
          <w:b/>
          <w:bCs/>
          <w:rtl/>
        </w:rPr>
      </w:pPr>
      <w:bookmarkStart w:id="220" w:name="OfficeValue_5"/>
      <w:r>
        <w:rPr>
          <w:rFonts w:cs="David" w:hint="cs"/>
          <w:b/>
          <w:bCs/>
          <w:rtl/>
        </w:rPr>
        <w:t>_______________________</w:t>
      </w:r>
      <w:bookmarkEnd w:id="220"/>
      <w:r w:rsidRPr="007C5B4C">
        <w:rPr>
          <w:rFonts w:cs="David"/>
          <w:b/>
          <w:bCs/>
          <w:rtl/>
        </w:rPr>
        <w:t xml:space="preserve"> </w:t>
      </w:r>
    </w:p>
    <w:p w:rsidR="000E325D" w:rsidRPr="007C5B4C" w:rsidRDefault="000E325D" w:rsidP="000E325D">
      <w:pPr>
        <w:spacing w:before="40" w:after="40" w:line="360" w:lineRule="auto"/>
        <w:ind w:left="397"/>
        <w:jc w:val="both"/>
        <w:rPr>
          <w:rFonts w:cs="David"/>
          <w:rtl/>
        </w:rPr>
      </w:pPr>
    </w:p>
    <w:p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21" w:name="TenderDesc_10"/>
      <w:r w:rsidRPr="00133420">
        <w:rPr>
          <w:rFonts w:cs="David"/>
          <w:rtl/>
        </w:rPr>
        <w:t xml:space="preserve"> </w:t>
      </w:r>
      <w:r w:rsidRPr="007457A7">
        <w:rPr>
          <w:rFonts w:cs="David" w:hint="cs"/>
          <w:rtl/>
        </w:rPr>
        <w:t>_______</w:t>
      </w:r>
      <w:r>
        <w:rPr>
          <w:rFonts w:cs="David" w:hint="cs"/>
          <w:rtl/>
        </w:rPr>
        <w:t>____</w:t>
      </w:r>
      <w:bookmarkEnd w:id="221"/>
      <w:r>
        <w:rPr>
          <w:rFonts w:cs="David" w:hint="cs"/>
          <w:rtl/>
        </w:rPr>
        <w:t xml:space="preserve"> מספר  </w:t>
      </w:r>
      <w:bookmarkStart w:id="222" w:name="TenderNumber_9"/>
      <w:r>
        <w:rPr>
          <w:rFonts w:cs="David" w:hint="cs"/>
          <w:rtl/>
        </w:rPr>
        <w:t>__</w:t>
      </w:r>
      <w:r w:rsidRPr="007457A7">
        <w:rPr>
          <w:rFonts w:cs="David" w:hint="cs"/>
          <w:rtl/>
        </w:rPr>
        <w:t>______</w:t>
      </w:r>
      <w:bookmarkEnd w:id="222"/>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0E325D" w:rsidRPr="007C5B4C" w:rsidRDefault="000E325D" w:rsidP="000E325D">
      <w:pPr>
        <w:pStyle w:val="N1"/>
        <w:widowControl w:val="0"/>
        <w:numPr>
          <w:ilvl w:val="0"/>
          <w:numId w:val="64"/>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0E325D" w:rsidRPr="00C2336B" w:rsidRDefault="000E325D" w:rsidP="000E325D">
      <w:pPr>
        <w:pStyle w:val="af4"/>
        <w:spacing w:line="360" w:lineRule="auto"/>
        <w:jc w:val="both"/>
        <w:rPr>
          <w:rFonts w:cs="David"/>
          <w:rtl/>
        </w:rPr>
      </w:pPr>
    </w:p>
    <w:p w:rsidR="000E325D" w:rsidRDefault="000E325D" w:rsidP="000E325D">
      <w:pPr>
        <w:spacing w:after="200" w:line="360" w:lineRule="auto"/>
        <w:jc w:val="center"/>
        <w:rPr>
          <w:rFonts w:cs="David"/>
          <w:rtl/>
        </w:rPr>
      </w:pPr>
    </w:p>
    <w:p w:rsidR="000E325D" w:rsidRDefault="000E325D" w:rsidP="000E325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rsidR="00C21D13" w:rsidRPr="008130FD" w:rsidRDefault="00C21D13" w:rsidP="00A067EF">
      <w:pPr>
        <w:spacing w:before="200" w:after="200" w:line="276" w:lineRule="auto"/>
        <w:rPr>
          <w:rFonts w:cs="David"/>
        </w:rPr>
      </w:pPr>
    </w:p>
    <w:sectPr w:rsidR="00C21D13" w:rsidRPr="008130FD"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043F" w:rsidRDefault="0029043F">
      <w:r>
        <w:separator/>
      </w:r>
    </w:p>
  </w:endnote>
  <w:endnote w:type="continuationSeparator" w:id="0">
    <w:p w:rsidR="0029043F" w:rsidRDefault="0029043F">
      <w:r>
        <w:continuationSeparator/>
      </w:r>
    </w:p>
  </w:endnote>
  <w:endnote w:type="continuationNotice" w:id="1">
    <w:p w:rsidR="0029043F" w:rsidRDefault="00290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043F" w:rsidRDefault="0029043F"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043F" w:rsidRPr="003236F8" w:rsidRDefault="0029043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043F" w:rsidRDefault="0029043F">
      <w:r>
        <w:separator/>
      </w:r>
    </w:p>
  </w:footnote>
  <w:footnote w:type="continuationSeparator" w:id="0">
    <w:p w:rsidR="0029043F" w:rsidRDefault="0029043F">
      <w:r>
        <w:continuationSeparator/>
      </w:r>
    </w:p>
  </w:footnote>
  <w:footnote w:type="continuationNotice" w:id="1">
    <w:p w:rsidR="0029043F" w:rsidRDefault="00290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rsidR="0029043F" w:rsidRDefault="0029043F">
        <w:pPr>
          <w:pStyle w:val="afb"/>
        </w:pPr>
        <w:r>
          <w:rPr>
            <w:noProof w:val="0"/>
          </w:rPr>
          <w:fldChar w:fldCharType="begin"/>
        </w:r>
        <w:r>
          <w:instrText xml:space="preserve"> PAGE   \* MERGEFORMAT </w:instrText>
        </w:r>
        <w:r>
          <w:rPr>
            <w:noProof w:val="0"/>
          </w:rPr>
          <w:fldChar w:fldCharType="separate"/>
        </w:r>
        <w:r>
          <w:rPr>
            <w:rtl/>
          </w:rPr>
          <w:t>19</w:t>
        </w:r>
        <w:r>
          <w:fldChar w:fldCharType="end"/>
        </w:r>
      </w:p>
    </w:sdtContent>
  </w:sdt>
  <w:p w:rsidR="0029043F" w:rsidRDefault="0029043F">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6D1CFB"/>
    <w:multiLevelType w:val="hybridMultilevel"/>
    <w:tmpl w:val="07C21868"/>
    <w:lvl w:ilvl="0" w:tplc="4212398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6F5F6856"/>
    <w:multiLevelType w:val="hybridMultilevel"/>
    <w:tmpl w:val="8856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5"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3"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9"/>
  </w:num>
  <w:num w:numId="2">
    <w:abstractNumId w:val="14"/>
  </w:num>
  <w:num w:numId="3">
    <w:abstractNumId w:val="0"/>
  </w:num>
  <w:num w:numId="4">
    <w:abstractNumId w:val="44"/>
  </w:num>
  <w:num w:numId="5">
    <w:abstractNumId w:val="1"/>
  </w:num>
  <w:num w:numId="6">
    <w:abstractNumId w:val="58"/>
  </w:num>
  <w:num w:numId="7">
    <w:abstractNumId w:val="30"/>
  </w:num>
  <w:num w:numId="8">
    <w:abstractNumId w:val="20"/>
  </w:num>
  <w:num w:numId="9">
    <w:abstractNumId w:val="48"/>
  </w:num>
  <w:num w:numId="10">
    <w:abstractNumId w:val="67"/>
  </w:num>
  <w:num w:numId="11">
    <w:abstractNumId w:val="28"/>
  </w:num>
  <w:num w:numId="12">
    <w:abstractNumId w:val="2"/>
  </w:num>
  <w:num w:numId="13">
    <w:abstractNumId w:val="18"/>
  </w:num>
  <w:num w:numId="14">
    <w:abstractNumId w:val="24"/>
  </w:num>
  <w:num w:numId="15">
    <w:abstractNumId w:val="52"/>
  </w:num>
  <w:num w:numId="16">
    <w:abstractNumId w:val="12"/>
  </w:num>
  <w:num w:numId="17">
    <w:abstractNumId w:val="46"/>
  </w:num>
  <w:num w:numId="18">
    <w:abstractNumId w:val="22"/>
  </w:num>
  <w:num w:numId="19">
    <w:abstractNumId w:val="38"/>
  </w:num>
  <w:num w:numId="20">
    <w:abstractNumId w:val="55"/>
  </w:num>
  <w:num w:numId="21">
    <w:abstractNumId w:val="36"/>
  </w:num>
  <w:num w:numId="22">
    <w:abstractNumId w:val="61"/>
  </w:num>
  <w:num w:numId="23">
    <w:abstractNumId w:val="4"/>
  </w:num>
  <w:num w:numId="24">
    <w:abstractNumId w:val="7"/>
  </w:num>
  <w:num w:numId="25">
    <w:abstractNumId w:val="33"/>
  </w:num>
  <w:num w:numId="26">
    <w:abstractNumId w:val="66"/>
  </w:num>
  <w:num w:numId="27">
    <w:abstractNumId w:val="59"/>
  </w:num>
  <w:num w:numId="28">
    <w:abstractNumId w:val="19"/>
  </w:num>
  <w:num w:numId="29">
    <w:abstractNumId w:val="54"/>
  </w:num>
  <w:num w:numId="30">
    <w:abstractNumId w:val="25"/>
  </w:num>
  <w:num w:numId="31">
    <w:abstractNumId w:val="29"/>
  </w:num>
  <w:num w:numId="32">
    <w:abstractNumId w:val="17"/>
  </w:num>
  <w:num w:numId="33">
    <w:abstractNumId w:val="51"/>
  </w:num>
  <w:num w:numId="34">
    <w:abstractNumId w:val="56"/>
  </w:num>
  <w:num w:numId="35">
    <w:abstractNumId w:val="39"/>
  </w:num>
  <w:num w:numId="36">
    <w:abstractNumId w:val="16"/>
  </w:num>
  <w:num w:numId="37">
    <w:abstractNumId w:val="45"/>
  </w:num>
  <w:num w:numId="38">
    <w:abstractNumId w:val="31"/>
  </w:num>
  <w:num w:numId="39">
    <w:abstractNumId w:val="72"/>
  </w:num>
  <w:num w:numId="40">
    <w:abstractNumId w:val="71"/>
  </w:num>
  <w:num w:numId="41">
    <w:abstractNumId w:val="64"/>
  </w:num>
  <w:num w:numId="42">
    <w:abstractNumId w:val="43"/>
  </w:num>
  <w:num w:numId="43">
    <w:abstractNumId w:val="74"/>
  </w:num>
  <w:num w:numId="44">
    <w:abstractNumId w:val="62"/>
  </w:num>
  <w:num w:numId="45">
    <w:abstractNumId w:val="9"/>
  </w:num>
  <w:num w:numId="46">
    <w:abstractNumId w:val="35"/>
  </w:num>
  <w:num w:numId="47">
    <w:abstractNumId w:val="10"/>
  </w:num>
  <w:num w:numId="48">
    <w:abstractNumId w:val="40"/>
  </w:num>
  <w:num w:numId="49">
    <w:abstractNumId w:val="6"/>
  </w:num>
  <w:num w:numId="50">
    <w:abstractNumId w:val="68"/>
  </w:num>
  <w:num w:numId="51">
    <w:abstractNumId w:val="32"/>
  </w:num>
  <w:num w:numId="52">
    <w:abstractNumId w:val="57"/>
  </w:num>
  <w:num w:numId="53">
    <w:abstractNumId w:val="60"/>
  </w:num>
  <w:num w:numId="54">
    <w:abstractNumId w:val="5"/>
  </w:num>
  <w:num w:numId="55">
    <w:abstractNumId w:val="34"/>
  </w:num>
  <w:num w:numId="56">
    <w:abstractNumId w:val="3"/>
  </w:num>
  <w:num w:numId="57">
    <w:abstractNumId w:val="8"/>
  </w:num>
  <w:num w:numId="58">
    <w:abstractNumId w:val="69"/>
  </w:num>
  <w:num w:numId="59">
    <w:abstractNumId w:val="65"/>
  </w:num>
  <w:num w:numId="60">
    <w:abstractNumId w:val="70"/>
  </w:num>
  <w:num w:numId="61">
    <w:abstractNumId w:val="23"/>
  </w:num>
  <w:num w:numId="62">
    <w:abstractNumId w:val="26"/>
  </w:num>
  <w:num w:numId="63">
    <w:abstractNumId w:val="37"/>
  </w:num>
  <w:num w:numId="64">
    <w:abstractNumId w:val="21"/>
  </w:num>
  <w:num w:numId="65">
    <w:abstractNumId w:val="11"/>
  </w:num>
  <w:num w:numId="66">
    <w:abstractNumId w:val="42"/>
  </w:num>
  <w:num w:numId="67">
    <w:abstractNumId w:val="73"/>
  </w:num>
  <w:num w:numId="68">
    <w:abstractNumId w:val="15"/>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7"/>
  </w:num>
  <w:num w:numId="72">
    <w:abstractNumId w:val="32"/>
  </w:num>
  <w:num w:numId="73">
    <w:abstractNumId w:val="32"/>
  </w:num>
  <w:num w:numId="74">
    <w:abstractNumId w:val="32"/>
  </w:num>
  <w:num w:numId="75">
    <w:abstractNumId w:val="32"/>
  </w:num>
  <w:num w:numId="76">
    <w:abstractNumId w:val="47"/>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2"/>
  </w:num>
  <w:num w:numId="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2"/>
  </w:num>
  <w:num w:numId="81">
    <w:abstractNumId w:val="32"/>
  </w:num>
  <w:num w:numId="82">
    <w:abstractNumId w:val="32"/>
  </w:num>
  <w:num w:numId="83">
    <w:abstractNumId w:val="32"/>
  </w:num>
  <w:num w:numId="84">
    <w:abstractNumId w:val="32"/>
  </w:num>
  <w:num w:numId="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2"/>
  </w:num>
  <w:num w:numId="87">
    <w:abstractNumId w:val="32"/>
  </w:num>
  <w:num w:numId="88">
    <w:abstractNumId w:val="32"/>
  </w:num>
  <w:num w:numId="89">
    <w:abstractNumId w:val="32"/>
  </w:num>
  <w:num w:numId="90">
    <w:abstractNumId w:val="32"/>
  </w:num>
  <w:num w:numId="91">
    <w:abstractNumId w:val="32"/>
  </w:num>
  <w:num w:numId="92">
    <w:abstractNumId w:val="32"/>
  </w:num>
  <w:num w:numId="93">
    <w:abstractNumId w:val="32"/>
  </w:num>
  <w:num w:numId="94">
    <w:abstractNumId w:val="32"/>
  </w:num>
  <w:num w:numId="95">
    <w:abstractNumId w:val="32"/>
  </w:num>
  <w:num w:numId="96">
    <w:abstractNumId w:val="32"/>
  </w:num>
  <w:num w:numId="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0"/>
  </w:num>
  <w:num w:numId="100">
    <w:abstractNumId w:val="32"/>
  </w:num>
  <w:num w:numId="101">
    <w:abstractNumId w:val="32"/>
  </w:num>
  <w:num w:numId="102">
    <w:abstractNumId w:val="32"/>
  </w:num>
  <w:num w:numId="103">
    <w:abstractNumId w:val="32"/>
  </w:num>
  <w:num w:numId="104">
    <w:abstractNumId w:val="32"/>
  </w:num>
  <w:num w:numId="105">
    <w:abstractNumId w:val="32"/>
  </w:num>
  <w:num w:numId="106">
    <w:abstractNumId w:val="32"/>
  </w:num>
  <w:num w:numId="107">
    <w:abstractNumId w:val="63"/>
  </w:num>
  <w:num w:numId="108">
    <w:abstractNumId w:val="32"/>
  </w:num>
  <w:num w:numId="109">
    <w:abstractNumId w:val="32"/>
  </w:num>
  <w:num w:numId="110">
    <w:abstractNumId w:val="32"/>
  </w:num>
  <w:num w:numId="111">
    <w:abstractNumId w:val="32"/>
  </w:num>
  <w:num w:numId="112">
    <w:abstractNumId w:val="32"/>
  </w:num>
  <w:num w:numId="113">
    <w:abstractNumId w:val="32"/>
  </w:num>
  <w:num w:numId="114">
    <w:abstractNumId w:val="32"/>
  </w:num>
  <w:num w:numId="115">
    <w:abstractNumId w:val="32"/>
  </w:num>
  <w:num w:numId="116">
    <w:abstractNumId w:val="32"/>
  </w:num>
  <w:num w:numId="117">
    <w:abstractNumId w:val="32"/>
  </w:num>
  <w:num w:numId="118">
    <w:abstractNumId w:val="32"/>
  </w:num>
  <w:num w:numId="1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2"/>
  </w:num>
  <w:num w:numId="121">
    <w:abstractNumId w:val="32"/>
  </w:num>
  <w:num w:numId="122">
    <w:abstractNumId w:val="32"/>
  </w:num>
  <w:num w:numId="123">
    <w:abstractNumId w:val="32"/>
  </w:num>
  <w:num w:numId="124">
    <w:abstractNumId w:val="32"/>
  </w:num>
  <w:num w:numId="125">
    <w:abstractNumId w:val="32"/>
  </w:num>
  <w:num w:numId="126">
    <w:abstractNumId w:val="32"/>
  </w:num>
  <w:num w:numId="127">
    <w:abstractNumId w:val="32"/>
  </w:num>
  <w:num w:numId="128">
    <w:abstractNumId w:val="32"/>
  </w:num>
  <w:num w:numId="129">
    <w:abstractNumId w:val="32"/>
  </w:num>
  <w:num w:numId="130">
    <w:abstractNumId w:val="32"/>
  </w:num>
  <w:num w:numId="131">
    <w:abstractNumId w:val="32"/>
  </w:num>
  <w:num w:numId="132">
    <w:abstractNumId w:val="32"/>
  </w:num>
  <w:num w:numId="133">
    <w:abstractNumId w:val="32"/>
  </w:num>
  <w:num w:numId="134">
    <w:abstractNumId w:val="32"/>
  </w:num>
  <w:num w:numId="135">
    <w:abstractNumId w:val="32"/>
  </w:num>
  <w:num w:numId="136">
    <w:abstractNumId w:val="32"/>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31"/>
    <w:rsid w:val="00007BBD"/>
    <w:rsid w:val="000100C2"/>
    <w:rsid w:val="00010655"/>
    <w:rsid w:val="00010BE0"/>
    <w:rsid w:val="00010E1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5F7D"/>
    <w:rsid w:val="0002621F"/>
    <w:rsid w:val="00026A6F"/>
    <w:rsid w:val="00027CDD"/>
    <w:rsid w:val="0003048C"/>
    <w:rsid w:val="00030A35"/>
    <w:rsid w:val="00030F02"/>
    <w:rsid w:val="000325BA"/>
    <w:rsid w:val="00032754"/>
    <w:rsid w:val="0003435A"/>
    <w:rsid w:val="0003542C"/>
    <w:rsid w:val="0003548F"/>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2A6"/>
    <w:rsid w:val="0005100A"/>
    <w:rsid w:val="0005154B"/>
    <w:rsid w:val="00051CF9"/>
    <w:rsid w:val="000520B7"/>
    <w:rsid w:val="000534D2"/>
    <w:rsid w:val="000555A9"/>
    <w:rsid w:val="00055E41"/>
    <w:rsid w:val="000564C4"/>
    <w:rsid w:val="000568CE"/>
    <w:rsid w:val="000568D7"/>
    <w:rsid w:val="000573A8"/>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0E2B"/>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AA4"/>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0F7B77"/>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6DA"/>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529"/>
    <w:rsid w:val="00152E57"/>
    <w:rsid w:val="00153966"/>
    <w:rsid w:val="0015412B"/>
    <w:rsid w:val="001566BD"/>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6E7B"/>
    <w:rsid w:val="00197665"/>
    <w:rsid w:val="00197945"/>
    <w:rsid w:val="001A1E59"/>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B6958"/>
    <w:rsid w:val="001C047C"/>
    <w:rsid w:val="001C04A9"/>
    <w:rsid w:val="001C1867"/>
    <w:rsid w:val="001C1986"/>
    <w:rsid w:val="001C24E0"/>
    <w:rsid w:val="001C4356"/>
    <w:rsid w:val="001C45AF"/>
    <w:rsid w:val="001C4F6D"/>
    <w:rsid w:val="001C50AF"/>
    <w:rsid w:val="001C6A3D"/>
    <w:rsid w:val="001C7208"/>
    <w:rsid w:val="001D083F"/>
    <w:rsid w:val="001D1000"/>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412"/>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43F"/>
    <w:rsid w:val="00290864"/>
    <w:rsid w:val="00291741"/>
    <w:rsid w:val="00292900"/>
    <w:rsid w:val="002940CF"/>
    <w:rsid w:val="00294E64"/>
    <w:rsid w:val="00295408"/>
    <w:rsid w:val="00295B6A"/>
    <w:rsid w:val="00295B72"/>
    <w:rsid w:val="002966FA"/>
    <w:rsid w:val="00296A71"/>
    <w:rsid w:val="0029747C"/>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1745"/>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81F"/>
    <w:rsid w:val="002D5F70"/>
    <w:rsid w:val="002D7789"/>
    <w:rsid w:val="002D7A41"/>
    <w:rsid w:val="002D7EA2"/>
    <w:rsid w:val="002E0ED7"/>
    <w:rsid w:val="002E23B3"/>
    <w:rsid w:val="002E2799"/>
    <w:rsid w:val="002E38F4"/>
    <w:rsid w:val="002E4815"/>
    <w:rsid w:val="002E4C9E"/>
    <w:rsid w:val="002E5C02"/>
    <w:rsid w:val="002E72C7"/>
    <w:rsid w:val="002E7D84"/>
    <w:rsid w:val="002F1042"/>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1B0"/>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5B4"/>
    <w:rsid w:val="003D2CE0"/>
    <w:rsid w:val="003D3121"/>
    <w:rsid w:val="003D39B3"/>
    <w:rsid w:val="003D5415"/>
    <w:rsid w:val="003D6204"/>
    <w:rsid w:val="003D637B"/>
    <w:rsid w:val="003D6B71"/>
    <w:rsid w:val="003D71AB"/>
    <w:rsid w:val="003D7EE7"/>
    <w:rsid w:val="003E0345"/>
    <w:rsid w:val="003E1E39"/>
    <w:rsid w:val="003E21C2"/>
    <w:rsid w:val="003E279E"/>
    <w:rsid w:val="003E3831"/>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2FF6"/>
    <w:rsid w:val="003F429C"/>
    <w:rsid w:val="003F47E1"/>
    <w:rsid w:val="003F50A1"/>
    <w:rsid w:val="003F598D"/>
    <w:rsid w:val="003F5D1D"/>
    <w:rsid w:val="003F719C"/>
    <w:rsid w:val="003F7797"/>
    <w:rsid w:val="0040055E"/>
    <w:rsid w:val="004007E9"/>
    <w:rsid w:val="004017A6"/>
    <w:rsid w:val="004017C5"/>
    <w:rsid w:val="0040463B"/>
    <w:rsid w:val="00405380"/>
    <w:rsid w:val="00405A75"/>
    <w:rsid w:val="004077BB"/>
    <w:rsid w:val="00407BA7"/>
    <w:rsid w:val="004106D4"/>
    <w:rsid w:val="00411C9F"/>
    <w:rsid w:val="00411E58"/>
    <w:rsid w:val="0041208C"/>
    <w:rsid w:val="00412469"/>
    <w:rsid w:val="004128A7"/>
    <w:rsid w:val="004130C2"/>
    <w:rsid w:val="004136CB"/>
    <w:rsid w:val="00413F5A"/>
    <w:rsid w:val="00413FEE"/>
    <w:rsid w:val="004145FA"/>
    <w:rsid w:val="004146EC"/>
    <w:rsid w:val="004150C4"/>
    <w:rsid w:val="00415226"/>
    <w:rsid w:val="00415532"/>
    <w:rsid w:val="0041691F"/>
    <w:rsid w:val="0041697E"/>
    <w:rsid w:val="004212A6"/>
    <w:rsid w:val="004219EB"/>
    <w:rsid w:val="00421D56"/>
    <w:rsid w:val="0042243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2CD6"/>
    <w:rsid w:val="00483A7E"/>
    <w:rsid w:val="0048523A"/>
    <w:rsid w:val="0048608C"/>
    <w:rsid w:val="004868AD"/>
    <w:rsid w:val="00486D75"/>
    <w:rsid w:val="004916C8"/>
    <w:rsid w:val="00492C35"/>
    <w:rsid w:val="0049334D"/>
    <w:rsid w:val="004957E0"/>
    <w:rsid w:val="004A1463"/>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D1B"/>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1F9B"/>
    <w:rsid w:val="004E281F"/>
    <w:rsid w:val="004E359C"/>
    <w:rsid w:val="004E36D3"/>
    <w:rsid w:val="004E394B"/>
    <w:rsid w:val="004E479D"/>
    <w:rsid w:val="004E4E07"/>
    <w:rsid w:val="004E5110"/>
    <w:rsid w:val="004E548F"/>
    <w:rsid w:val="004E56F4"/>
    <w:rsid w:val="004E56F9"/>
    <w:rsid w:val="004E7354"/>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5046B"/>
    <w:rsid w:val="00551CC2"/>
    <w:rsid w:val="00552787"/>
    <w:rsid w:val="005534BB"/>
    <w:rsid w:val="00553D9B"/>
    <w:rsid w:val="00554187"/>
    <w:rsid w:val="005544B0"/>
    <w:rsid w:val="00554F42"/>
    <w:rsid w:val="0055621F"/>
    <w:rsid w:val="00556702"/>
    <w:rsid w:val="00556A54"/>
    <w:rsid w:val="00556B80"/>
    <w:rsid w:val="00556BE2"/>
    <w:rsid w:val="00556C2E"/>
    <w:rsid w:val="0055752A"/>
    <w:rsid w:val="00560816"/>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310"/>
    <w:rsid w:val="00576926"/>
    <w:rsid w:val="00576C63"/>
    <w:rsid w:val="00582DF4"/>
    <w:rsid w:val="00583E12"/>
    <w:rsid w:val="0058457B"/>
    <w:rsid w:val="00584EA4"/>
    <w:rsid w:val="0058686E"/>
    <w:rsid w:val="00586ED2"/>
    <w:rsid w:val="00590424"/>
    <w:rsid w:val="0059124A"/>
    <w:rsid w:val="0059278E"/>
    <w:rsid w:val="00592921"/>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91"/>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12C"/>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3F6B"/>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B7972"/>
    <w:rsid w:val="006C0787"/>
    <w:rsid w:val="006C256C"/>
    <w:rsid w:val="006C2BB5"/>
    <w:rsid w:val="006C2F2E"/>
    <w:rsid w:val="006C3504"/>
    <w:rsid w:val="006C4832"/>
    <w:rsid w:val="006C4B4F"/>
    <w:rsid w:val="006C55AF"/>
    <w:rsid w:val="006C79AD"/>
    <w:rsid w:val="006C7BC5"/>
    <w:rsid w:val="006D0744"/>
    <w:rsid w:val="006D0FF9"/>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0B53"/>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046"/>
    <w:rsid w:val="00713EF8"/>
    <w:rsid w:val="007142C2"/>
    <w:rsid w:val="00714732"/>
    <w:rsid w:val="00714960"/>
    <w:rsid w:val="00714E7F"/>
    <w:rsid w:val="0071503A"/>
    <w:rsid w:val="00715DCD"/>
    <w:rsid w:val="00717FE4"/>
    <w:rsid w:val="007213B8"/>
    <w:rsid w:val="0072171E"/>
    <w:rsid w:val="00721BE1"/>
    <w:rsid w:val="007231C3"/>
    <w:rsid w:val="00723624"/>
    <w:rsid w:val="007243A8"/>
    <w:rsid w:val="00724640"/>
    <w:rsid w:val="007247B8"/>
    <w:rsid w:val="00724ED5"/>
    <w:rsid w:val="00727A80"/>
    <w:rsid w:val="00727B0C"/>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68C2"/>
    <w:rsid w:val="00757313"/>
    <w:rsid w:val="00757879"/>
    <w:rsid w:val="00757AB9"/>
    <w:rsid w:val="00760053"/>
    <w:rsid w:val="00760136"/>
    <w:rsid w:val="007607D7"/>
    <w:rsid w:val="00761131"/>
    <w:rsid w:val="007611DA"/>
    <w:rsid w:val="00762771"/>
    <w:rsid w:val="007628BA"/>
    <w:rsid w:val="00763949"/>
    <w:rsid w:val="00764A48"/>
    <w:rsid w:val="0076540B"/>
    <w:rsid w:val="00770828"/>
    <w:rsid w:val="00772EC1"/>
    <w:rsid w:val="00773438"/>
    <w:rsid w:val="00774063"/>
    <w:rsid w:val="00774D27"/>
    <w:rsid w:val="007753CA"/>
    <w:rsid w:val="007759F9"/>
    <w:rsid w:val="00775F16"/>
    <w:rsid w:val="00777107"/>
    <w:rsid w:val="00777816"/>
    <w:rsid w:val="0077789A"/>
    <w:rsid w:val="007813C9"/>
    <w:rsid w:val="00781A38"/>
    <w:rsid w:val="00782D6F"/>
    <w:rsid w:val="00782EDE"/>
    <w:rsid w:val="007836F7"/>
    <w:rsid w:val="00783C9D"/>
    <w:rsid w:val="00784A67"/>
    <w:rsid w:val="007853D3"/>
    <w:rsid w:val="00785731"/>
    <w:rsid w:val="007857CE"/>
    <w:rsid w:val="00785C26"/>
    <w:rsid w:val="00785CFF"/>
    <w:rsid w:val="00785F5F"/>
    <w:rsid w:val="00786502"/>
    <w:rsid w:val="0078699F"/>
    <w:rsid w:val="00787562"/>
    <w:rsid w:val="00787FC2"/>
    <w:rsid w:val="007907D1"/>
    <w:rsid w:val="00790F64"/>
    <w:rsid w:val="007911F9"/>
    <w:rsid w:val="00791E77"/>
    <w:rsid w:val="00791FBE"/>
    <w:rsid w:val="0079259E"/>
    <w:rsid w:val="00793D92"/>
    <w:rsid w:val="00793E5C"/>
    <w:rsid w:val="00795B2B"/>
    <w:rsid w:val="00795EC1"/>
    <w:rsid w:val="00796152"/>
    <w:rsid w:val="00796473"/>
    <w:rsid w:val="00796B54"/>
    <w:rsid w:val="0079720A"/>
    <w:rsid w:val="00797B39"/>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6D3"/>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1E69"/>
    <w:rsid w:val="007E2692"/>
    <w:rsid w:val="007E4497"/>
    <w:rsid w:val="007E4A70"/>
    <w:rsid w:val="007E7910"/>
    <w:rsid w:val="007E7A82"/>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07DF2"/>
    <w:rsid w:val="00811EDB"/>
    <w:rsid w:val="00812BEF"/>
    <w:rsid w:val="008130FD"/>
    <w:rsid w:val="00813203"/>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45F"/>
    <w:rsid w:val="00860A64"/>
    <w:rsid w:val="00862650"/>
    <w:rsid w:val="00863DD5"/>
    <w:rsid w:val="00864489"/>
    <w:rsid w:val="0086477E"/>
    <w:rsid w:val="00864D9E"/>
    <w:rsid w:val="00864DB3"/>
    <w:rsid w:val="00865455"/>
    <w:rsid w:val="0086553A"/>
    <w:rsid w:val="00865AC0"/>
    <w:rsid w:val="008669C4"/>
    <w:rsid w:val="008678AB"/>
    <w:rsid w:val="00867AE5"/>
    <w:rsid w:val="00870D78"/>
    <w:rsid w:val="00870D8A"/>
    <w:rsid w:val="00871231"/>
    <w:rsid w:val="008732BA"/>
    <w:rsid w:val="00873FD3"/>
    <w:rsid w:val="0087530C"/>
    <w:rsid w:val="00875A80"/>
    <w:rsid w:val="00876514"/>
    <w:rsid w:val="008770E8"/>
    <w:rsid w:val="00877552"/>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5FED"/>
    <w:rsid w:val="008A6DFE"/>
    <w:rsid w:val="008A7CCB"/>
    <w:rsid w:val="008A7D67"/>
    <w:rsid w:val="008B04D3"/>
    <w:rsid w:val="008B04D5"/>
    <w:rsid w:val="008B04FA"/>
    <w:rsid w:val="008B0C71"/>
    <w:rsid w:val="008B23B2"/>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C73B5"/>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C16"/>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4A3"/>
    <w:rsid w:val="00952EA8"/>
    <w:rsid w:val="00953C68"/>
    <w:rsid w:val="009544BA"/>
    <w:rsid w:val="00954C8A"/>
    <w:rsid w:val="009556E8"/>
    <w:rsid w:val="009565E5"/>
    <w:rsid w:val="00956B16"/>
    <w:rsid w:val="00963C92"/>
    <w:rsid w:val="009644C5"/>
    <w:rsid w:val="00964AF9"/>
    <w:rsid w:val="00965294"/>
    <w:rsid w:val="009655EA"/>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3FBD"/>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4708"/>
    <w:rsid w:val="00995E3A"/>
    <w:rsid w:val="00996BBA"/>
    <w:rsid w:val="009977B2"/>
    <w:rsid w:val="00997D17"/>
    <w:rsid w:val="009A018C"/>
    <w:rsid w:val="009A1384"/>
    <w:rsid w:val="009A2D71"/>
    <w:rsid w:val="009A5662"/>
    <w:rsid w:val="009A5F0C"/>
    <w:rsid w:val="009A63CC"/>
    <w:rsid w:val="009A67CA"/>
    <w:rsid w:val="009A70E2"/>
    <w:rsid w:val="009A781F"/>
    <w:rsid w:val="009B015A"/>
    <w:rsid w:val="009B040B"/>
    <w:rsid w:val="009B0C20"/>
    <w:rsid w:val="009B28A7"/>
    <w:rsid w:val="009B464B"/>
    <w:rsid w:val="009B4E94"/>
    <w:rsid w:val="009B5436"/>
    <w:rsid w:val="009B59CB"/>
    <w:rsid w:val="009B64FE"/>
    <w:rsid w:val="009B6609"/>
    <w:rsid w:val="009B6674"/>
    <w:rsid w:val="009B6DE8"/>
    <w:rsid w:val="009B7ED8"/>
    <w:rsid w:val="009C0194"/>
    <w:rsid w:val="009C0D8A"/>
    <w:rsid w:val="009C141F"/>
    <w:rsid w:val="009C2A9F"/>
    <w:rsid w:val="009C2D3B"/>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0711"/>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43D5"/>
    <w:rsid w:val="00A050E6"/>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4C1B"/>
    <w:rsid w:val="00A4547C"/>
    <w:rsid w:val="00A50321"/>
    <w:rsid w:val="00A51198"/>
    <w:rsid w:val="00A527B5"/>
    <w:rsid w:val="00A54576"/>
    <w:rsid w:val="00A549F9"/>
    <w:rsid w:val="00A54D6F"/>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0B93"/>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5B2D"/>
    <w:rsid w:val="00A862C6"/>
    <w:rsid w:val="00A863F5"/>
    <w:rsid w:val="00A87746"/>
    <w:rsid w:val="00A87CF4"/>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99"/>
    <w:rsid w:val="00AB4DC6"/>
    <w:rsid w:val="00AB5B84"/>
    <w:rsid w:val="00AB7B6E"/>
    <w:rsid w:val="00AB7BF8"/>
    <w:rsid w:val="00AC0823"/>
    <w:rsid w:val="00AC093C"/>
    <w:rsid w:val="00AC0FA6"/>
    <w:rsid w:val="00AC1359"/>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49AC"/>
    <w:rsid w:val="00AD6908"/>
    <w:rsid w:val="00AD6E15"/>
    <w:rsid w:val="00AD6E2D"/>
    <w:rsid w:val="00AD6EFC"/>
    <w:rsid w:val="00AD75C9"/>
    <w:rsid w:val="00AE09D6"/>
    <w:rsid w:val="00AE3401"/>
    <w:rsid w:val="00AE5551"/>
    <w:rsid w:val="00AE7A23"/>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3118"/>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2487"/>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1A6A"/>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40E"/>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5CB2"/>
    <w:rsid w:val="00C0667C"/>
    <w:rsid w:val="00C06EAE"/>
    <w:rsid w:val="00C10633"/>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38"/>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41B7"/>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479"/>
    <w:rsid w:val="00C86983"/>
    <w:rsid w:val="00C87442"/>
    <w:rsid w:val="00C879F5"/>
    <w:rsid w:val="00C87DB0"/>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35F8"/>
    <w:rsid w:val="00CB40A4"/>
    <w:rsid w:val="00CB40BC"/>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6FD3"/>
    <w:rsid w:val="00CC77D4"/>
    <w:rsid w:val="00CC78CE"/>
    <w:rsid w:val="00CD13CA"/>
    <w:rsid w:val="00CD1B61"/>
    <w:rsid w:val="00CD3158"/>
    <w:rsid w:val="00CD4412"/>
    <w:rsid w:val="00CD53EB"/>
    <w:rsid w:val="00CD665E"/>
    <w:rsid w:val="00CD6DB8"/>
    <w:rsid w:val="00CD6EC5"/>
    <w:rsid w:val="00CE0517"/>
    <w:rsid w:val="00CE0A54"/>
    <w:rsid w:val="00CE0FB7"/>
    <w:rsid w:val="00CE2116"/>
    <w:rsid w:val="00CE39B2"/>
    <w:rsid w:val="00CE39BA"/>
    <w:rsid w:val="00CE3C66"/>
    <w:rsid w:val="00CE46F7"/>
    <w:rsid w:val="00CE4838"/>
    <w:rsid w:val="00CE77AD"/>
    <w:rsid w:val="00CF0EB5"/>
    <w:rsid w:val="00CF1F60"/>
    <w:rsid w:val="00CF367A"/>
    <w:rsid w:val="00CF36EF"/>
    <w:rsid w:val="00CF393B"/>
    <w:rsid w:val="00CF398D"/>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19CF"/>
    <w:rsid w:val="00D4273A"/>
    <w:rsid w:val="00D43BEC"/>
    <w:rsid w:val="00D4484E"/>
    <w:rsid w:val="00D451FF"/>
    <w:rsid w:val="00D45295"/>
    <w:rsid w:val="00D457CB"/>
    <w:rsid w:val="00D5253D"/>
    <w:rsid w:val="00D534A0"/>
    <w:rsid w:val="00D54B54"/>
    <w:rsid w:val="00D55ACF"/>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46"/>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972ED"/>
    <w:rsid w:val="00DA0DE1"/>
    <w:rsid w:val="00DA1193"/>
    <w:rsid w:val="00DA1232"/>
    <w:rsid w:val="00DA16F9"/>
    <w:rsid w:val="00DA21F2"/>
    <w:rsid w:val="00DA2301"/>
    <w:rsid w:val="00DA249D"/>
    <w:rsid w:val="00DA3BA0"/>
    <w:rsid w:val="00DA4627"/>
    <w:rsid w:val="00DA534B"/>
    <w:rsid w:val="00DA5360"/>
    <w:rsid w:val="00DA6A93"/>
    <w:rsid w:val="00DB0604"/>
    <w:rsid w:val="00DB292E"/>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47AB"/>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3AFB"/>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3D8"/>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1DD"/>
    <w:rsid w:val="00EA578F"/>
    <w:rsid w:val="00EA5E1C"/>
    <w:rsid w:val="00EA6729"/>
    <w:rsid w:val="00EA73F3"/>
    <w:rsid w:val="00EA7958"/>
    <w:rsid w:val="00EA7C11"/>
    <w:rsid w:val="00EB0326"/>
    <w:rsid w:val="00EB0446"/>
    <w:rsid w:val="00EB0AAB"/>
    <w:rsid w:val="00EB3808"/>
    <w:rsid w:val="00EB3BAF"/>
    <w:rsid w:val="00EB4564"/>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2A0E"/>
    <w:rsid w:val="00EE2F8F"/>
    <w:rsid w:val="00EE3F49"/>
    <w:rsid w:val="00EE4E6A"/>
    <w:rsid w:val="00EF0417"/>
    <w:rsid w:val="00EF0BBC"/>
    <w:rsid w:val="00EF1857"/>
    <w:rsid w:val="00EF1E33"/>
    <w:rsid w:val="00EF282D"/>
    <w:rsid w:val="00EF3D7A"/>
    <w:rsid w:val="00EF5707"/>
    <w:rsid w:val="00EF5B9B"/>
    <w:rsid w:val="00EF5E4F"/>
    <w:rsid w:val="00EF6F41"/>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09E"/>
    <w:rsid w:val="00F3152A"/>
    <w:rsid w:val="00F32CA0"/>
    <w:rsid w:val="00F33C88"/>
    <w:rsid w:val="00F37555"/>
    <w:rsid w:val="00F415B9"/>
    <w:rsid w:val="00F41819"/>
    <w:rsid w:val="00F43B88"/>
    <w:rsid w:val="00F43C9A"/>
    <w:rsid w:val="00F43EB1"/>
    <w:rsid w:val="00F44844"/>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2D8F"/>
    <w:rsid w:val="00F631F5"/>
    <w:rsid w:val="00F6569B"/>
    <w:rsid w:val="00F658C4"/>
    <w:rsid w:val="00F6593A"/>
    <w:rsid w:val="00F66A16"/>
    <w:rsid w:val="00F7076B"/>
    <w:rsid w:val="00F71085"/>
    <w:rsid w:val="00F72201"/>
    <w:rsid w:val="00F7310E"/>
    <w:rsid w:val="00F73AAB"/>
    <w:rsid w:val="00F74EF7"/>
    <w:rsid w:val="00F7545F"/>
    <w:rsid w:val="00F76067"/>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165C"/>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338"/>
    <w:rsid w:val="00FD1A0C"/>
    <w:rsid w:val="00FD1A4B"/>
    <w:rsid w:val="00FD3DD7"/>
    <w:rsid w:val="00FD5BA5"/>
    <w:rsid w:val="00FD61A3"/>
    <w:rsid w:val="00FD7572"/>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5AE5"/>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742AFD1"/>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62792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guidestar.org.il/home" TargetMode="External"/><Relationship Id="rId26" Type="http://schemas.openxmlformats.org/officeDocument/2006/relationships/hyperlink" Target="https://www.mr.gov.il/OfficesTenders/Pages/SearchOfficeTenders.aspx" TargetMode="External"/><Relationship Id="rId3" Type="http://schemas.openxmlformats.org/officeDocument/2006/relationships/customXml" Target="../customXml/item3.xml"/><Relationship Id="rId21" Type="http://schemas.openxmlformats.org/officeDocument/2006/relationships/hyperlink" Target="https://govextra.gov.il/mr/Supplier/Suppliers/yahalom-michrazi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mygovchat.gov.il/icr/bot.aspx?l=3" TargetMode="Externa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moked@mail.gov.il"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govextra.gov.il/mr/Supplier/Suppliers/yahalom-michrazim/" TargetMode="External"/><Relationship Id="rId28" Type="http://schemas.openxmlformats.org/officeDocument/2006/relationships/hyperlink" Target="https://www.gov.il/he/departments/policies/regulation-10" TargetMode="External"/><Relationship Id="rId10" Type="http://schemas.openxmlformats.org/officeDocument/2006/relationships/webSettings" Target="webSettings.xml"/><Relationship Id="rId19" Type="http://schemas.openxmlformats.org/officeDocument/2006/relationships/hyperlink" Target="https://takam.mof.gov.il/mai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portal.gpa.gov.il/supplier/yahalom/" TargetMode="External"/><Relationship Id="rId27" Type="http://schemas.openxmlformats.org/officeDocument/2006/relationships/hyperlink" Target="https://foi.gov.il/"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CE17862-EB3F-4CC8-9743-7EADF8D1D389}">
  <ds:schemaRefs>
    <ds:schemaRef ds:uri="http://purl.org/dc/terms/"/>
    <ds:schemaRef ds:uri="http://purl.org/dc/elements/1.1/"/>
    <ds:schemaRef ds:uri="http://purl.org/dc/dcmitype/"/>
    <ds:schemaRef ds:uri="http://www.w3.org/XML/1998/namespace"/>
    <ds:schemaRef ds:uri="http://schemas.microsoft.com/office/2006/documentManagement/types"/>
    <ds:schemaRef ds:uri="http://schemas.microsoft.com/office/2006/metadata/properties"/>
    <ds:schemaRef ds:uri="c1dca751-b4d0-4120-a115-991a9392fefd"/>
    <ds:schemaRef ds:uri="http://schemas.microsoft.com/office/infopath/2007/PartnerControls"/>
    <ds:schemaRef ds:uri="http://schemas.openxmlformats.org/package/2006/metadata/core-properties"/>
    <ds:schemaRef ds:uri="32253ff2-5021-481a-b399-07ac80de3d98"/>
  </ds:schemaRefs>
</ds:datastoreItem>
</file>

<file path=customXml/itemProps6.xml><?xml version="1.0" encoding="utf-8"?>
<ds:datastoreItem xmlns:ds="http://schemas.openxmlformats.org/officeDocument/2006/customXml" ds:itemID="{13831441-131D-4299-B0E1-1948A2535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7443</Words>
  <Characters>35238</Characters>
  <Application>Microsoft Office Word</Application>
  <DocSecurity>0</DocSecurity>
  <Lines>293</Lines>
  <Paragraphs>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Carmit Lichtenstein</cp:lastModifiedBy>
  <cp:revision>3</cp:revision>
  <dcterms:created xsi:type="dcterms:W3CDTF">2024-02-20T11:51:00Z</dcterms:created>
  <dcterms:modified xsi:type="dcterms:W3CDTF">2024-02-20T13:10:00Z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